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A4" w:rsidRPr="00556BA4" w:rsidRDefault="004A08E8" w:rsidP="0034081F">
      <w:pPr>
        <w:pStyle w:val="10"/>
        <w:keepNext/>
        <w:keepLines/>
        <w:shd w:val="clear" w:color="auto" w:fill="auto"/>
        <w:tabs>
          <w:tab w:val="left" w:pos="1094"/>
        </w:tabs>
        <w:spacing w:after="309" w:line="280" w:lineRule="exact"/>
        <w:jc w:val="center"/>
        <w:rPr>
          <w:caps/>
          <w:color w:val="5F497A" w:themeColor="accent4" w:themeShade="BF"/>
          <w:sz w:val="24"/>
          <w:szCs w:val="24"/>
          <w:lang w:eastAsia="ru-RU" w:bidi="ru-RU"/>
        </w:rPr>
      </w:pPr>
      <w:bookmarkStart w:id="0" w:name="bookmark4"/>
      <w:r w:rsidRPr="00556BA4">
        <w:rPr>
          <w:caps/>
          <w:color w:val="5F497A" w:themeColor="accent4" w:themeShade="BF"/>
          <w:sz w:val="24"/>
          <w:szCs w:val="24"/>
          <w:lang w:eastAsia="ru-RU" w:bidi="ru-RU"/>
        </w:rPr>
        <w:t xml:space="preserve">Рекомендации родителям </w:t>
      </w:r>
    </w:p>
    <w:p w:rsidR="004A08E8" w:rsidRPr="00556BA4" w:rsidRDefault="004A08E8" w:rsidP="0034081F">
      <w:pPr>
        <w:pStyle w:val="10"/>
        <w:keepNext/>
        <w:keepLines/>
        <w:shd w:val="clear" w:color="auto" w:fill="auto"/>
        <w:tabs>
          <w:tab w:val="left" w:pos="1094"/>
        </w:tabs>
        <w:spacing w:after="309" w:line="280" w:lineRule="exact"/>
        <w:jc w:val="center"/>
        <w:rPr>
          <w:caps/>
          <w:color w:val="5F497A" w:themeColor="accent4" w:themeShade="BF"/>
          <w:sz w:val="24"/>
          <w:szCs w:val="24"/>
        </w:rPr>
      </w:pPr>
      <w:r w:rsidRPr="00556BA4">
        <w:rPr>
          <w:caps/>
          <w:color w:val="5F497A" w:themeColor="accent4" w:themeShade="BF"/>
          <w:sz w:val="24"/>
          <w:szCs w:val="24"/>
          <w:lang w:eastAsia="ru-RU" w:bidi="ru-RU"/>
        </w:rPr>
        <w:t>по организации питания детей в семье</w:t>
      </w:r>
      <w:bookmarkEnd w:id="0"/>
      <w:r w:rsidR="0034081F" w:rsidRPr="00556BA4">
        <w:rPr>
          <w:caps/>
          <w:color w:val="5F497A" w:themeColor="accent4" w:themeShade="BF"/>
          <w:sz w:val="24"/>
          <w:szCs w:val="24"/>
          <w:lang w:eastAsia="ru-RU" w:bidi="ru-RU"/>
        </w:rPr>
        <w:t>*</w:t>
      </w:r>
    </w:p>
    <w:p w:rsidR="004A08E8" w:rsidRPr="00556BA4" w:rsidRDefault="004A08E8" w:rsidP="00414FD2">
      <w:pPr>
        <w:pStyle w:val="20"/>
        <w:numPr>
          <w:ilvl w:val="0"/>
          <w:numId w:val="8"/>
        </w:numPr>
        <w:shd w:val="clear" w:color="auto" w:fill="auto"/>
        <w:spacing w:after="0" w:line="322" w:lineRule="exact"/>
        <w:jc w:val="both"/>
        <w:rPr>
          <w:b/>
          <w:i/>
          <w:color w:val="7030A0"/>
        </w:rPr>
      </w:pPr>
      <w:r w:rsidRPr="00556BA4">
        <w:rPr>
          <w:b/>
          <w:i/>
          <w:color w:val="7030A0"/>
          <w:lang w:eastAsia="ru-RU" w:bidi="ru-RU"/>
        </w:rPr>
        <w:t>Роль и значение питания.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>
        <w:rPr>
          <w:color w:val="000000"/>
          <w:lang w:eastAsia="ru-RU" w:bidi="ru-RU"/>
        </w:rPr>
        <w:t>Рациональное питание обеспечивает хорошее физическое и нервн</w:t>
      </w:r>
      <w:proofErr w:type="gramStart"/>
      <w:r>
        <w:rPr>
          <w:color w:val="000000"/>
          <w:lang w:eastAsia="ru-RU" w:bidi="ru-RU"/>
        </w:rPr>
        <w:t>о-</w:t>
      </w:r>
      <w:proofErr w:type="gramEnd"/>
      <w:r>
        <w:rPr>
          <w:color w:val="000000"/>
          <w:lang w:eastAsia="ru-RU" w:bidi="ru-RU"/>
        </w:rPr>
        <w:t xml:space="preserve"> 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>
        <w:rPr>
          <w:color w:val="000000"/>
          <w:lang w:eastAsia="ru-RU" w:bidi="ru-RU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>
        <w:rPr>
          <w:color w:val="000000"/>
          <w:lang w:eastAsia="ru-RU" w:bidi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>
        <w:rPr>
          <w:color w:val="000000"/>
          <w:lang w:eastAsia="ru-RU" w:bidi="ru-RU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 w:rsidRPr="00E16DCD">
        <w:rPr>
          <w:b/>
          <w:i/>
          <w:color w:val="7030A0"/>
          <w:u w:val="single"/>
          <w:lang w:eastAsia="ru-RU" w:bidi="ru-RU"/>
        </w:rPr>
        <w:t>Белок</w:t>
      </w:r>
      <w:r w:rsidRPr="00E16DCD">
        <w:rPr>
          <w:color w:val="000000"/>
          <w:u w:val="single"/>
          <w:lang w:eastAsia="ru-RU" w:bidi="ru-RU"/>
        </w:rPr>
        <w:t xml:space="preserve"> </w:t>
      </w:r>
      <w:r>
        <w:rPr>
          <w:color w:val="000000"/>
          <w:lang w:eastAsia="ru-RU" w:bidi="ru-RU"/>
        </w:rPr>
        <w:t>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>
        <w:rPr>
          <w:color w:val="000000"/>
          <w:lang w:eastAsia="ru-RU" w:bidi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 w:rsidRPr="00E16DCD">
        <w:rPr>
          <w:b/>
          <w:i/>
          <w:color w:val="7030A0"/>
          <w:u w:val="single"/>
          <w:lang w:eastAsia="ru-RU" w:bidi="ru-RU"/>
        </w:rPr>
        <w:t>Жиры</w:t>
      </w:r>
      <w:r w:rsidRPr="00556BA4">
        <w:rPr>
          <w:b/>
          <w:i/>
          <w:color w:val="7030A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также входят в состав органов и тканей человека, они необходимы для покрытия </w:t>
      </w:r>
      <w:proofErr w:type="spellStart"/>
      <w:r>
        <w:rPr>
          <w:color w:val="000000"/>
          <w:lang w:eastAsia="ru-RU" w:bidi="ru-RU"/>
        </w:rPr>
        <w:t>энерготрат</w:t>
      </w:r>
      <w:proofErr w:type="spellEnd"/>
      <w:r>
        <w:rPr>
          <w:color w:val="000000"/>
          <w:lang w:eastAsia="ru-RU" w:bidi="ru-RU"/>
        </w:rPr>
        <w:t xml:space="preserve">, участвуют в теплорегуляции, обеспечивают нормальное состояние иммунитета. Наличие жира в рационе </w:t>
      </w:r>
      <w:proofErr w:type="gramStart"/>
      <w:r>
        <w:rPr>
          <w:color w:val="000000"/>
          <w:lang w:eastAsia="ru-RU" w:bidi="ru-RU"/>
        </w:rPr>
        <w:t>делает</w:t>
      </w:r>
      <w:proofErr w:type="gramEnd"/>
      <w:r>
        <w:rPr>
          <w:color w:val="000000"/>
          <w:lang w:eastAsia="ru-RU" w:bidi="ru-RU"/>
        </w:rPr>
        <w:t xml:space="preserve"> пишу вкуснее и дает более длительное чувство насыщения.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>
        <w:rPr>
          <w:color w:val="000000"/>
          <w:lang w:eastAsia="ru-RU" w:bidi="ru-RU"/>
        </w:rPr>
        <w:t>Наиболее ценны молочные жиры (масло сливочное, жир молока), которые содержат витамины</w:t>
      </w:r>
      <w:proofErr w:type="gramStart"/>
      <w:r>
        <w:rPr>
          <w:color w:val="000000"/>
          <w:lang w:eastAsia="ru-RU" w:bidi="ru-RU"/>
        </w:rPr>
        <w:t xml:space="preserve"> А</w:t>
      </w:r>
      <w:proofErr w:type="gramEnd"/>
      <w:r>
        <w:rPr>
          <w:color w:val="000000"/>
          <w:lang w:eastAsia="ru-RU" w:bidi="ru-RU"/>
        </w:rP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 w:rsidRPr="00E16DCD">
        <w:rPr>
          <w:b/>
          <w:i/>
          <w:color w:val="7030A0"/>
          <w:u w:val="single"/>
          <w:lang w:eastAsia="ru-RU" w:bidi="ru-RU"/>
        </w:rPr>
        <w:t>Углеводы</w:t>
      </w:r>
      <w:r w:rsidRPr="00E16DCD">
        <w:rPr>
          <w:color w:val="000000"/>
          <w:u w:val="single"/>
          <w:lang w:eastAsia="ru-RU" w:bidi="ru-RU"/>
        </w:rPr>
        <w:t xml:space="preserve"> </w:t>
      </w:r>
      <w:r>
        <w:rPr>
          <w:color w:val="000000"/>
          <w:lang w:eastAsia="ru-RU" w:bidi="ru-RU"/>
        </w:rPr>
        <w:t>- главный источник энергии в организме. Они участвуют в обмене веществ, способствуют правильному использованию белка и жира.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proofErr w:type="gramStart"/>
      <w:r>
        <w:rPr>
          <w:color w:val="000000"/>
          <w:lang w:eastAsia="ru-RU" w:bidi="ru-RU"/>
        </w:rPr>
        <w:t>Углеводы содержатся в хлебе, крупах, картофеле, овощах, ягодах, фруктах, сахаре, сладостях.</w:t>
      </w:r>
      <w:proofErr w:type="gramEnd"/>
      <w:r>
        <w:rPr>
          <w:color w:val="000000"/>
          <w:lang w:eastAsia="ru-RU" w:bidi="ru-RU"/>
        </w:rP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 w:rsidRPr="00C701AF">
        <w:rPr>
          <w:b/>
          <w:i/>
          <w:color w:val="7030A0"/>
          <w:u w:val="single"/>
          <w:lang w:eastAsia="ru-RU" w:bidi="ru-RU"/>
        </w:rPr>
        <w:t>Минеральные</w:t>
      </w:r>
      <w:r w:rsidRPr="00E16DCD">
        <w:rPr>
          <w:b/>
          <w:i/>
          <w:color w:val="7030A0"/>
          <w:u w:val="single"/>
          <w:lang w:eastAsia="ru-RU" w:bidi="ru-RU"/>
        </w:rPr>
        <w:t xml:space="preserve"> вещества</w:t>
      </w:r>
      <w:r w:rsidRPr="00F31988">
        <w:rPr>
          <w:color w:val="7030A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принимают участие во всех обменных процессах организма (</w:t>
      </w:r>
      <w:proofErr w:type="spellStart"/>
      <w:r>
        <w:rPr>
          <w:color w:val="000000"/>
          <w:lang w:eastAsia="ru-RU" w:bidi="ru-RU"/>
        </w:rPr>
        <w:t>кровотворении</w:t>
      </w:r>
      <w:proofErr w:type="spellEnd"/>
      <w:r>
        <w:rPr>
          <w:color w:val="000000"/>
          <w:lang w:eastAsia="ru-RU" w:bidi="ru-RU"/>
        </w:rPr>
        <w:t xml:space="preserve"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</w:t>
      </w:r>
      <w:r w:rsidRPr="00E16DCD">
        <w:rPr>
          <w:b/>
          <w:i/>
          <w:color w:val="31849B" w:themeColor="accent5" w:themeShade="BF"/>
          <w:lang w:eastAsia="ru-RU" w:bidi="ru-RU"/>
        </w:rPr>
        <w:t>солями кальция</w:t>
      </w:r>
      <w:r w:rsidRPr="00E16DCD">
        <w:rPr>
          <w:color w:val="31849B" w:themeColor="accent5" w:themeShade="BF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и фосфора, которые входят в состав костной ткани. Соли кальция необходимы для работы сердца и мускулатуры. Некоторые фосфорные соединения входят в </w:t>
      </w:r>
      <w:r>
        <w:rPr>
          <w:color w:val="000000"/>
          <w:lang w:eastAsia="ru-RU" w:bidi="ru-RU"/>
        </w:rPr>
        <w:lastRenderedPageBreak/>
        <w:t>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</w:t>
      </w:r>
      <w:bookmarkStart w:id="1" w:name="_GoBack"/>
      <w:bookmarkEnd w:id="1"/>
      <w:r>
        <w:rPr>
          <w:color w:val="000000"/>
          <w:lang w:eastAsia="ru-RU" w:bidi="ru-RU"/>
        </w:rPr>
        <w:t xml:space="preserve">х продуктах, хуже усваивается. </w:t>
      </w:r>
      <w:r w:rsidRPr="00E16DCD">
        <w:rPr>
          <w:b/>
          <w:i/>
          <w:color w:val="31849B" w:themeColor="accent5" w:themeShade="BF"/>
          <w:lang w:eastAsia="ru-RU" w:bidi="ru-RU"/>
        </w:rPr>
        <w:t>Фосфор</w:t>
      </w:r>
      <w:r>
        <w:rPr>
          <w:color w:val="000000"/>
          <w:lang w:eastAsia="ru-RU" w:bidi="ru-RU"/>
        </w:rPr>
        <w:t xml:space="preserve"> широко распространен в природе, содержится в муке, крупах, картофеле, яйце, мясе.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proofErr w:type="gramStart"/>
      <w:r w:rsidRPr="001A6039">
        <w:rPr>
          <w:b/>
          <w:i/>
          <w:color w:val="31849B" w:themeColor="accent5" w:themeShade="BF"/>
          <w:lang w:eastAsia="ru-RU" w:bidi="ru-RU"/>
        </w:rPr>
        <w:t>Железо</w:t>
      </w:r>
      <w:r>
        <w:rPr>
          <w:color w:val="000000"/>
          <w:lang w:eastAsia="ru-RU" w:bidi="ru-RU"/>
        </w:rPr>
        <w:t xml:space="preserve">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 w:rsidRPr="001A6039">
        <w:rPr>
          <w:b/>
          <w:i/>
          <w:color w:val="31849B" w:themeColor="accent5" w:themeShade="BF"/>
          <w:lang w:eastAsia="ru-RU" w:bidi="ru-RU"/>
        </w:rPr>
        <w:t>Соли натрия и калия</w:t>
      </w:r>
      <w:r w:rsidRPr="001A6039">
        <w:rPr>
          <w:color w:val="31849B" w:themeColor="accent5" w:themeShade="BF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служат регуляторами воды в тканях. Калий регулирует выделение ее через почки. </w:t>
      </w:r>
      <w:r w:rsidRPr="00E16DCD">
        <w:rPr>
          <w:b/>
          <w:i/>
          <w:color w:val="31849B" w:themeColor="accent5" w:themeShade="BF"/>
          <w:lang w:eastAsia="ru-RU" w:bidi="ru-RU"/>
        </w:rPr>
        <w:t>Калий</w:t>
      </w:r>
      <w:r>
        <w:rPr>
          <w:color w:val="000000"/>
          <w:lang w:eastAsia="ru-RU" w:bidi="ru-RU"/>
        </w:rPr>
        <w:t xml:space="preserve"> содержится в картофеле, капусте, </w:t>
      </w:r>
      <w:proofErr w:type="spellStart"/>
      <w:r>
        <w:rPr>
          <w:color w:val="000000"/>
          <w:lang w:eastAsia="ru-RU" w:bidi="ru-RU"/>
        </w:rPr>
        <w:t>моркови</w:t>
      </w:r>
      <w:proofErr w:type="gramStart"/>
      <w:r>
        <w:rPr>
          <w:color w:val="000000"/>
          <w:lang w:eastAsia="ru-RU" w:bidi="ru-RU"/>
        </w:rPr>
        <w:t>,ч</w:t>
      </w:r>
      <w:proofErr w:type="gramEnd"/>
      <w:r>
        <w:rPr>
          <w:color w:val="000000"/>
          <w:lang w:eastAsia="ru-RU" w:bidi="ru-RU"/>
        </w:rPr>
        <w:t>ерносливе</w:t>
      </w:r>
      <w:proofErr w:type="spellEnd"/>
      <w:r>
        <w:rPr>
          <w:color w:val="000000"/>
          <w:lang w:eastAsia="ru-RU" w:bidi="ru-RU"/>
        </w:rPr>
        <w:t xml:space="preserve"> и др. продуктах.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>
        <w:rPr>
          <w:color w:val="000000"/>
          <w:lang w:eastAsia="ru-RU" w:bidi="ru-RU"/>
        </w:rPr>
        <w:t>Некоторые минеральные вещества необходимы организму в очень малых количествах (</w:t>
      </w:r>
      <w:r w:rsidRPr="00E16DCD">
        <w:rPr>
          <w:b/>
          <w:i/>
          <w:color w:val="31849B" w:themeColor="accent5" w:themeShade="BF"/>
          <w:lang w:eastAsia="ru-RU" w:bidi="ru-RU"/>
        </w:rPr>
        <w:t>кобальт, медь, йод, марганец, фтор</w:t>
      </w:r>
      <w:r>
        <w:rPr>
          <w:color w:val="000000"/>
          <w:lang w:eastAsia="ru-RU" w:bidi="ru-RU"/>
        </w:rPr>
        <w:t xml:space="preserve">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>
        <w:rPr>
          <w:color w:val="000000"/>
          <w:lang w:eastAsia="ru-RU" w:bidi="ru-RU"/>
        </w:rPr>
        <w:t>кровотворение</w:t>
      </w:r>
      <w:proofErr w:type="spellEnd"/>
      <w:r>
        <w:rPr>
          <w:color w:val="000000"/>
          <w:lang w:eastAsia="ru-RU" w:bidi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>
        <w:rPr>
          <w:color w:val="000000"/>
          <w:lang w:eastAsia="ru-RU" w:bidi="ru-RU"/>
        </w:rPr>
        <w:t xml:space="preserve">Очень большое значение имеет содержание в питании ребенка необходимого количества витаминов. </w:t>
      </w:r>
      <w:r w:rsidRPr="00E16DCD">
        <w:rPr>
          <w:b/>
          <w:i/>
          <w:color w:val="7030A0"/>
          <w:u w:val="single"/>
          <w:lang w:eastAsia="ru-RU" w:bidi="ru-RU"/>
        </w:rPr>
        <w:t>Витамины</w:t>
      </w:r>
      <w:r>
        <w:rPr>
          <w:color w:val="000000"/>
          <w:lang w:eastAsia="ru-RU" w:bidi="ru-RU"/>
        </w:rPr>
        <w:t xml:space="preserve">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 w:rsidRPr="000C3223">
        <w:rPr>
          <w:b/>
          <w:i/>
          <w:color w:val="31849B" w:themeColor="accent5" w:themeShade="BF"/>
          <w:lang w:eastAsia="ru-RU" w:bidi="ru-RU"/>
        </w:rPr>
        <w:t>Витамин</w:t>
      </w:r>
      <w:proofErr w:type="gramStart"/>
      <w:r w:rsidRPr="000C3223">
        <w:rPr>
          <w:b/>
          <w:i/>
          <w:color w:val="31849B" w:themeColor="accent5" w:themeShade="BF"/>
          <w:lang w:eastAsia="ru-RU" w:bidi="ru-RU"/>
        </w:rPr>
        <w:t xml:space="preserve"> А</w:t>
      </w:r>
      <w:proofErr w:type="gramEnd"/>
      <w:r>
        <w:rPr>
          <w:color w:val="000000"/>
          <w:lang w:eastAsia="ru-RU" w:bidi="ru-RU"/>
        </w:rPr>
        <w:t xml:space="preserve">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</w:t>
      </w:r>
      <w:proofErr w:type="gramStart"/>
      <w:r>
        <w:rPr>
          <w:color w:val="000000"/>
          <w:lang w:eastAsia="ru-RU" w:bidi="ru-RU"/>
        </w:rPr>
        <w:t xml:space="preserve"> А</w:t>
      </w:r>
      <w:proofErr w:type="gramEnd"/>
      <w:r>
        <w:rPr>
          <w:color w:val="000000"/>
          <w:lang w:eastAsia="ru-RU" w:bidi="ru-RU"/>
        </w:rPr>
        <w:t xml:space="preserve"> в чистом виде содержится в сливочном масле, сливках, молоке, икре, рыбьем жире, сельди, яичном желтке, печени. Также витамин</w:t>
      </w:r>
      <w:proofErr w:type="gramStart"/>
      <w:r>
        <w:rPr>
          <w:color w:val="000000"/>
          <w:lang w:eastAsia="ru-RU" w:bidi="ru-RU"/>
        </w:rPr>
        <w:t xml:space="preserve"> А</w:t>
      </w:r>
      <w:proofErr w:type="gramEnd"/>
      <w:r>
        <w:rPr>
          <w:color w:val="000000"/>
          <w:lang w:eastAsia="ru-RU" w:bidi="ru-RU"/>
        </w:rPr>
        <w:t xml:space="preserve">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 w:rsidRPr="000C3223">
        <w:rPr>
          <w:b/>
          <w:i/>
          <w:color w:val="31849B" w:themeColor="accent5" w:themeShade="BF"/>
          <w:lang w:eastAsia="ru-RU" w:bidi="ru-RU"/>
        </w:rPr>
        <w:t>Витамин</w:t>
      </w:r>
      <w:proofErr w:type="gramStart"/>
      <w:r w:rsidRPr="000C3223">
        <w:rPr>
          <w:b/>
          <w:i/>
          <w:color w:val="31849B" w:themeColor="accent5" w:themeShade="BF"/>
          <w:lang w:eastAsia="ru-RU" w:bidi="ru-RU"/>
        </w:rPr>
        <w:t xml:space="preserve"> Д</w:t>
      </w:r>
      <w:proofErr w:type="gramEnd"/>
      <w:r>
        <w:rPr>
          <w:color w:val="000000"/>
          <w:lang w:eastAsia="ru-RU" w:bidi="ru-RU"/>
        </w:rP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>
        <w:rPr>
          <w:color w:val="000000"/>
          <w:lang w:eastAsia="ru-RU" w:bidi="ru-RU"/>
        </w:rPr>
        <w:t>иммуно</w:t>
      </w:r>
      <w:r>
        <w:rPr>
          <w:color w:val="000000"/>
          <w:lang w:eastAsia="ru-RU" w:bidi="ru-RU"/>
        </w:rPr>
        <w:softHyphen/>
        <w:t>реактивным</w:t>
      </w:r>
      <w:proofErr w:type="spellEnd"/>
      <w:r>
        <w:rPr>
          <w:color w:val="000000"/>
          <w:lang w:eastAsia="ru-RU" w:bidi="ru-RU"/>
        </w:rPr>
        <w:t xml:space="preserve"> состоянием организма. Содержится в печени рыб и животных, сельди, желтке яйца, сливочном масле, рыбьем жире.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 w:rsidRPr="000C3223">
        <w:rPr>
          <w:b/>
          <w:i/>
          <w:color w:val="31849B" w:themeColor="accent5" w:themeShade="BF"/>
          <w:lang w:eastAsia="ru-RU" w:bidi="ru-RU"/>
        </w:rPr>
        <w:t>Витамины группы В.</w:t>
      </w:r>
      <w:r w:rsidRPr="000C3223">
        <w:rPr>
          <w:color w:val="31849B" w:themeColor="accent5" w:themeShade="BF"/>
          <w:lang w:eastAsia="ru-RU" w:bidi="ru-RU"/>
        </w:rPr>
        <w:t xml:space="preserve"> </w:t>
      </w:r>
      <w:r>
        <w:rPr>
          <w:color w:val="000000"/>
          <w:lang w:eastAsia="ru-RU" w:bidi="ru-RU"/>
        </w:rPr>
        <w:t>Витамин В</w:t>
      </w:r>
      <w:proofErr w:type="gramStart"/>
      <w:r>
        <w:rPr>
          <w:color w:val="000000"/>
          <w:lang w:eastAsia="ru-RU" w:bidi="ru-RU"/>
        </w:rPr>
        <w:t>1</w:t>
      </w:r>
      <w:proofErr w:type="gramEnd"/>
      <w:r>
        <w:rPr>
          <w:color w:val="000000"/>
          <w:lang w:eastAsia="ru-RU" w:bidi="ru-RU"/>
        </w:rPr>
        <w:t xml:space="preserve">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</w:t>
      </w:r>
      <w:proofErr w:type="gramStart"/>
      <w:r>
        <w:rPr>
          <w:color w:val="000000"/>
          <w:lang w:eastAsia="ru-RU" w:bidi="ru-RU"/>
        </w:rPr>
        <w:t>1</w:t>
      </w:r>
      <w:proofErr w:type="gramEnd"/>
      <w:r>
        <w:rPr>
          <w:color w:val="000000"/>
          <w:lang w:eastAsia="ru-RU" w:bidi="ru-RU"/>
        </w:rPr>
        <w:t xml:space="preserve"> содержится в хлебе грубого помола (ржаном, пшеничном), горохе, фасоли, овсяной и гречневой крупах, в мясе, яйце, молоке.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>
        <w:rPr>
          <w:color w:val="000000"/>
          <w:lang w:eastAsia="ru-RU" w:bidi="ru-RU"/>
        </w:rPr>
        <w:t>Витамин В</w:t>
      </w:r>
      <w:proofErr w:type="gramStart"/>
      <w:r>
        <w:rPr>
          <w:color w:val="000000"/>
          <w:lang w:eastAsia="ru-RU" w:bidi="ru-RU"/>
        </w:rPr>
        <w:t>2</w:t>
      </w:r>
      <w:proofErr w:type="gramEnd"/>
      <w:r>
        <w:rPr>
          <w:color w:val="000000"/>
          <w:lang w:eastAsia="ru-RU" w:bidi="ru-RU"/>
        </w:rPr>
        <w:t xml:space="preserve"> - рибофлавин связан с белковым и жировым обменом, имеет большое значение для нормальной функции нервной системы, желудочно- 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</w:t>
      </w:r>
      <w:r>
        <w:rPr>
          <w:color w:val="000000"/>
          <w:lang w:eastAsia="ru-RU" w:bidi="ru-RU"/>
        </w:rPr>
        <w:lastRenderedPageBreak/>
        <w:t>(быстрая утомляемость). Витамин В</w:t>
      </w:r>
      <w:proofErr w:type="gramStart"/>
      <w:r>
        <w:rPr>
          <w:color w:val="000000"/>
          <w:lang w:eastAsia="ru-RU" w:bidi="ru-RU"/>
        </w:rPr>
        <w:t>2</w:t>
      </w:r>
      <w:proofErr w:type="gramEnd"/>
      <w:r>
        <w:rPr>
          <w:color w:val="000000"/>
          <w:lang w:eastAsia="ru-RU" w:bidi="ru-RU"/>
        </w:rPr>
        <w:t xml:space="preserve"> содержится в молоке, яйце, печени, мясе, овощах.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 w:rsidRPr="000C3223">
        <w:rPr>
          <w:b/>
          <w:i/>
          <w:color w:val="31849B" w:themeColor="accent5" w:themeShade="BF"/>
          <w:lang w:eastAsia="ru-RU" w:bidi="ru-RU"/>
        </w:rPr>
        <w:t>Витамин РР</w:t>
      </w:r>
      <w:r w:rsidRPr="000C3223">
        <w:rPr>
          <w:color w:val="31849B" w:themeColor="accent5" w:themeShade="BF"/>
          <w:lang w:eastAsia="ru-RU" w:bidi="ru-RU"/>
        </w:rPr>
        <w:t xml:space="preserve"> </w:t>
      </w:r>
      <w:r>
        <w:rPr>
          <w:color w:val="000000"/>
          <w:lang w:eastAsia="ru-RU" w:bidi="ru-RU"/>
        </w:rPr>
        <w:t>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РР.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 w:rsidRPr="000C3223">
        <w:rPr>
          <w:b/>
          <w:i/>
          <w:color w:val="31849B" w:themeColor="accent5" w:themeShade="BF"/>
          <w:lang w:eastAsia="ru-RU" w:bidi="ru-RU"/>
        </w:rPr>
        <w:t>Витамин</w:t>
      </w:r>
      <w:proofErr w:type="gramStart"/>
      <w:r w:rsidRPr="000C3223">
        <w:rPr>
          <w:b/>
          <w:i/>
          <w:color w:val="31849B" w:themeColor="accent5" w:themeShade="BF"/>
          <w:lang w:eastAsia="ru-RU" w:bidi="ru-RU"/>
        </w:rPr>
        <w:t xml:space="preserve"> С</w:t>
      </w:r>
      <w:proofErr w:type="gramEnd"/>
      <w:r>
        <w:rPr>
          <w:color w:val="000000"/>
          <w:lang w:eastAsia="ru-RU" w:bidi="ru-RU"/>
        </w:rPr>
        <w:t xml:space="preserve">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</w:t>
      </w:r>
      <w:proofErr w:type="gramStart"/>
      <w:r>
        <w:rPr>
          <w:color w:val="000000"/>
          <w:lang w:eastAsia="ru-RU" w:bidi="ru-RU"/>
        </w:rPr>
        <w:t xml:space="preserve"> С</w:t>
      </w:r>
      <w:proofErr w:type="gramEnd"/>
      <w:r>
        <w:rPr>
          <w:color w:val="000000"/>
          <w:lang w:eastAsia="ru-RU" w:bidi="ru-RU"/>
        </w:rPr>
        <w:t xml:space="preserve"> повышается восприимчивость к различным заболеваниям, падает работоспособность. Витамин</w:t>
      </w:r>
      <w:proofErr w:type="gramStart"/>
      <w:r>
        <w:rPr>
          <w:color w:val="000000"/>
          <w:lang w:eastAsia="ru-RU" w:bidi="ru-RU"/>
        </w:rPr>
        <w:t xml:space="preserve"> С</w:t>
      </w:r>
      <w:proofErr w:type="gramEnd"/>
      <w:r>
        <w:rPr>
          <w:color w:val="000000"/>
          <w:lang w:eastAsia="ru-RU" w:bidi="ru-RU"/>
        </w:rPr>
        <w:t xml:space="preserve"> широко распространен в природе: содержится в зелени, овощах, ягодах, фруктах. Источником этого витамина является картофель, капуста, но так как витамин</w:t>
      </w:r>
      <w:proofErr w:type="gramStart"/>
      <w:r>
        <w:rPr>
          <w:color w:val="000000"/>
          <w:lang w:eastAsia="ru-RU" w:bidi="ru-RU"/>
        </w:rPr>
        <w:t xml:space="preserve"> С</w:t>
      </w:r>
      <w:proofErr w:type="gramEnd"/>
      <w:r>
        <w:rPr>
          <w:color w:val="000000"/>
          <w:lang w:eastAsia="ru-RU" w:bidi="ru-RU"/>
        </w:rPr>
        <w:t xml:space="preserve">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 w:rsidRPr="00C701AF">
        <w:rPr>
          <w:b/>
          <w:i/>
          <w:color w:val="7030A0"/>
          <w:u w:val="single"/>
          <w:lang w:eastAsia="ru-RU" w:bidi="ru-RU"/>
        </w:rPr>
        <w:t>Вода</w:t>
      </w:r>
      <w:r>
        <w:rPr>
          <w:color w:val="000000"/>
          <w:lang w:eastAsia="ru-RU" w:bidi="ru-RU"/>
        </w:rPr>
        <w:t xml:space="preserve">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>
        <w:rPr>
          <w:color w:val="000000"/>
          <w:lang w:eastAsia="ru-RU" w:bidi="ru-RU"/>
        </w:rP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>
        <w:rPr>
          <w:color w:val="000000"/>
          <w:lang w:eastAsia="ru-RU" w:bidi="ru-RU"/>
        </w:rPr>
        <w:t>контроль за</w:t>
      </w:r>
      <w:proofErr w:type="gramEnd"/>
      <w:r>
        <w:rPr>
          <w:color w:val="000000"/>
          <w:lang w:eastAsia="ru-RU" w:bidi="ru-RU"/>
        </w:rPr>
        <w:t xml:space="preserve"> пищевым поведением, приводит к избыточному потреблению пищи.</w:t>
      </w:r>
    </w:p>
    <w:p w:rsidR="004A08E8" w:rsidRPr="00E16DCD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  <w:rPr>
          <w:b/>
          <w:i/>
          <w:color w:val="00B0F0"/>
          <w:u w:val="single"/>
        </w:rPr>
      </w:pPr>
      <w:r>
        <w:rPr>
          <w:color w:val="000000"/>
          <w:lang w:eastAsia="ru-RU" w:bidi="ru-RU"/>
        </w:rPr>
        <w:t>Для того</w:t>
      </w:r>
      <w:proofErr w:type="gramStart"/>
      <w:r>
        <w:rPr>
          <w:color w:val="000000"/>
          <w:lang w:eastAsia="ru-RU" w:bidi="ru-RU"/>
        </w:rPr>
        <w:t>,</w:t>
      </w:r>
      <w:proofErr w:type="gramEnd"/>
      <w:r>
        <w:rPr>
          <w:color w:val="000000"/>
          <w:lang w:eastAsia="ru-RU" w:bidi="ru-RU"/>
        </w:rP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</w:t>
      </w:r>
      <w:r w:rsidRPr="00E16DCD">
        <w:rPr>
          <w:b/>
          <w:i/>
          <w:color w:val="00B0F0"/>
          <w:u w:val="single"/>
          <w:lang w:eastAsia="ru-RU" w:bidi="ru-RU"/>
        </w:rPr>
        <w:t>Аппетит зависит и от</w:t>
      </w:r>
      <w:r w:rsidR="0069492D" w:rsidRPr="00E16DCD">
        <w:rPr>
          <w:b/>
          <w:i/>
          <w:color w:val="00B0F0"/>
          <w:u w:val="single"/>
        </w:rPr>
        <w:t xml:space="preserve"> режима питания</w:t>
      </w:r>
      <w:r w:rsidR="0069492D" w:rsidRPr="00E16DCD">
        <w:rPr>
          <w:b/>
          <w:i/>
          <w:color w:val="00B0F0"/>
          <w:u w:val="single"/>
        </w:rPr>
        <w:t>.</w:t>
      </w:r>
    </w:p>
    <w:p w:rsidR="004A08E8" w:rsidRDefault="004A08E8" w:rsidP="00414FD2">
      <w:pPr>
        <w:pStyle w:val="20"/>
        <w:shd w:val="clear" w:color="auto" w:fill="auto"/>
        <w:spacing w:after="0" w:line="331" w:lineRule="exact"/>
        <w:ind w:firstLine="709"/>
        <w:jc w:val="both"/>
      </w:pPr>
      <w:r>
        <w:rPr>
          <w:color w:val="000000"/>
          <w:lang w:eastAsia="ru-RU" w:bidi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414FD2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Если ребенок </w:t>
      </w:r>
      <w:proofErr w:type="gramStart"/>
      <w:r>
        <w:rPr>
          <w:color w:val="000000"/>
          <w:lang w:eastAsia="ru-RU" w:bidi="ru-RU"/>
        </w:rPr>
        <w:t>приучен</w:t>
      </w:r>
      <w:proofErr w:type="gramEnd"/>
      <w:r>
        <w:rPr>
          <w:color w:val="000000"/>
          <w:lang w:eastAsia="ru-RU" w:bidi="ru-RU"/>
        </w:rPr>
        <w:t xml:space="preserve"> есть в определенное время, то к этому времени начинается выделение пищеварительных соков, «рефлекс на время».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3,5 - 4 часа. Следовательно, интервалы между приемами пищи должны соответствовать этому времени.</w:t>
      </w:r>
    </w:p>
    <w:p w:rsidR="00414FD2" w:rsidRDefault="004A08E8" w:rsidP="00414FD2">
      <w:pPr>
        <w:pStyle w:val="20"/>
        <w:numPr>
          <w:ilvl w:val="0"/>
          <w:numId w:val="8"/>
        </w:numPr>
        <w:shd w:val="clear" w:color="auto" w:fill="auto"/>
        <w:spacing w:after="0" w:line="322" w:lineRule="exact"/>
        <w:jc w:val="both"/>
      </w:pPr>
      <w:r>
        <w:rPr>
          <w:color w:val="000000"/>
          <w:lang w:eastAsia="ru-RU" w:bidi="ru-RU"/>
        </w:rPr>
        <w:t>Здоровое питание предусматривает пе</w:t>
      </w:r>
      <w:r w:rsidR="002958A5">
        <w:rPr>
          <w:color w:val="000000"/>
          <w:lang w:eastAsia="ru-RU" w:bidi="ru-RU"/>
        </w:rPr>
        <w:t xml:space="preserve">рвый прием пищи ребенком дома - </w:t>
      </w:r>
      <w:r>
        <w:rPr>
          <w:color w:val="000000"/>
          <w:lang w:eastAsia="ru-RU" w:bidi="ru-RU"/>
        </w:rPr>
        <w:t>завтрак с учетом времени и объема блюд, предлагаемых на завтрак в общеобразовательной организации.</w:t>
      </w:r>
    </w:p>
    <w:p w:rsidR="004A08E8" w:rsidRPr="000C3223" w:rsidRDefault="004A08E8" w:rsidP="00414FD2">
      <w:pPr>
        <w:pStyle w:val="20"/>
        <w:numPr>
          <w:ilvl w:val="0"/>
          <w:numId w:val="8"/>
        </w:numPr>
        <w:shd w:val="clear" w:color="auto" w:fill="auto"/>
        <w:spacing w:after="0" w:line="322" w:lineRule="exact"/>
        <w:jc w:val="both"/>
        <w:rPr>
          <w:b/>
          <w:color w:val="7030A0"/>
        </w:rPr>
      </w:pPr>
      <w:r w:rsidRPr="000C3223">
        <w:rPr>
          <w:b/>
          <w:color w:val="7030A0"/>
          <w:lang w:eastAsia="ru-RU" w:bidi="ru-RU"/>
        </w:rPr>
        <w:lastRenderedPageBreak/>
        <w:t>При приготовлении пищи дома рекомендуется:</w:t>
      </w:r>
    </w:p>
    <w:p w:rsidR="004A08E8" w:rsidRPr="000C3223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  <w:rPr>
          <w:b/>
          <w:i/>
          <w:color w:val="7030A0"/>
          <w:u w:val="single"/>
        </w:rPr>
      </w:pPr>
      <w:r w:rsidRPr="000C3223">
        <w:rPr>
          <w:b/>
          <w:i/>
          <w:color w:val="7030A0"/>
          <w:u w:val="single"/>
          <w:lang w:eastAsia="ru-RU" w:bidi="ru-RU"/>
        </w:rPr>
        <w:t>Контролировать потребление жира:</w:t>
      </w:r>
    </w:p>
    <w:p w:rsidR="004A08E8" w:rsidRDefault="004A08E8" w:rsidP="00340EC7">
      <w:pPr>
        <w:pStyle w:val="20"/>
        <w:numPr>
          <w:ilvl w:val="0"/>
          <w:numId w:val="12"/>
        </w:numPr>
        <w:shd w:val="clear" w:color="auto" w:fill="auto"/>
        <w:tabs>
          <w:tab w:val="left" w:pos="1016"/>
        </w:tabs>
        <w:spacing w:after="0" w:line="322" w:lineRule="exact"/>
        <w:ind w:left="426" w:hanging="360"/>
        <w:jc w:val="both"/>
      </w:pPr>
      <w:r>
        <w:rPr>
          <w:color w:val="000000"/>
          <w:lang w:eastAsia="ru-RU" w:bidi="ru-RU"/>
        </w:rPr>
        <w:t>исключать жареные блюда, приготовление во фритюре;</w:t>
      </w:r>
    </w:p>
    <w:p w:rsidR="004A08E8" w:rsidRDefault="004A08E8" w:rsidP="00340EC7">
      <w:pPr>
        <w:pStyle w:val="20"/>
        <w:numPr>
          <w:ilvl w:val="0"/>
          <w:numId w:val="12"/>
        </w:numPr>
        <w:shd w:val="clear" w:color="auto" w:fill="auto"/>
        <w:tabs>
          <w:tab w:val="left" w:pos="1016"/>
        </w:tabs>
        <w:spacing w:after="0" w:line="322" w:lineRule="exact"/>
        <w:ind w:left="426" w:hanging="360"/>
        <w:jc w:val="both"/>
      </w:pPr>
      <w:r>
        <w:rPr>
          <w:color w:val="000000"/>
          <w:lang w:eastAsia="ru-RU" w:bidi="ru-RU"/>
        </w:rPr>
        <w:t>не использовать дополнительный жир при приготовлении;</w:t>
      </w:r>
    </w:p>
    <w:p w:rsidR="004A08E8" w:rsidRDefault="004A08E8" w:rsidP="00340EC7">
      <w:pPr>
        <w:pStyle w:val="20"/>
        <w:numPr>
          <w:ilvl w:val="0"/>
          <w:numId w:val="12"/>
        </w:numPr>
        <w:shd w:val="clear" w:color="auto" w:fill="auto"/>
        <w:tabs>
          <w:tab w:val="left" w:pos="948"/>
        </w:tabs>
        <w:spacing w:after="0" w:line="322" w:lineRule="exact"/>
        <w:ind w:left="426" w:hanging="360"/>
        <w:jc w:val="both"/>
      </w:pPr>
      <w:r>
        <w:rPr>
          <w:color w:val="000000"/>
          <w:lang w:eastAsia="ru-RU" w:bidi="ru-RU"/>
        </w:rPr>
        <w:t>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4A08E8" w:rsidRDefault="004A08E8" w:rsidP="00340EC7">
      <w:pPr>
        <w:pStyle w:val="20"/>
        <w:numPr>
          <w:ilvl w:val="0"/>
          <w:numId w:val="12"/>
        </w:numPr>
        <w:shd w:val="clear" w:color="auto" w:fill="auto"/>
        <w:tabs>
          <w:tab w:val="left" w:pos="948"/>
        </w:tabs>
        <w:spacing w:after="0" w:line="322" w:lineRule="exact"/>
        <w:ind w:left="426" w:hanging="360"/>
        <w:jc w:val="both"/>
      </w:pPr>
      <w:r>
        <w:rPr>
          <w:color w:val="000000"/>
          <w:lang w:eastAsia="ru-RU" w:bidi="ru-RU"/>
        </w:rPr>
        <w:t>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4A08E8" w:rsidRPr="000C3223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  <w:rPr>
          <w:b/>
          <w:i/>
          <w:color w:val="7030A0"/>
          <w:u w:val="single"/>
        </w:rPr>
      </w:pPr>
      <w:r w:rsidRPr="000C3223">
        <w:rPr>
          <w:b/>
          <w:i/>
          <w:color w:val="7030A0"/>
          <w:u w:val="single"/>
          <w:lang w:eastAsia="ru-RU" w:bidi="ru-RU"/>
        </w:rPr>
        <w:t>Контролировать потребление сахара:</w:t>
      </w:r>
    </w:p>
    <w:p w:rsidR="004A08E8" w:rsidRDefault="004A08E8" w:rsidP="00340EC7">
      <w:pPr>
        <w:pStyle w:val="20"/>
        <w:numPr>
          <w:ilvl w:val="0"/>
          <w:numId w:val="13"/>
        </w:numPr>
        <w:shd w:val="clear" w:color="auto" w:fill="auto"/>
        <w:tabs>
          <w:tab w:val="left" w:pos="948"/>
        </w:tabs>
        <w:spacing w:after="0" w:line="322" w:lineRule="exact"/>
        <w:ind w:left="426" w:hanging="360"/>
        <w:jc w:val="both"/>
      </w:pPr>
      <w:r>
        <w:rPr>
          <w:color w:val="000000"/>
          <w:lang w:eastAsia="ru-RU" w:bidi="ru-RU"/>
        </w:rPr>
        <w:t>основные источники сахара: варенье, шоколад, конфеты, кондитерские изделия, сладкие газированные напитки;</w:t>
      </w:r>
    </w:p>
    <w:p w:rsidR="004A08E8" w:rsidRDefault="004A08E8" w:rsidP="00340EC7">
      <w:pPr>
        <w:pStyle w:val="20"/>
        <w:numPr>
          <w:ilvl w:val="0"/>
          <w:numId w:val="13"/>
        </w:numPr>
        <w:shd w:val="clear" w:color="auto" w:fill="auto"/>
        <w:tabs>
          <w:tab w:val="left" w:pos="951"/>
        </w:tabs>
        <w:spacing w:after="0" w:line="322" w:lineRule="exact"/>
        <w:ind w:left="426" w:hanging="360"/>
        <w:jc w:val="both"/>
      </w:pPr>
      <w:r>
        <w:rPr>
          <w:color w:val="000000"/>
          <w:lang w:eastAsia="ru-RU" w:bidi="ru-RU"/>
        </w:rPr>
        <w:t>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4A08E8" w:rsidRPr="000C3223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  <w:rPr>
          <w:b/>
          <w:i/>
          <w:color w:val="7030A0"/>
          <w:u w:val="single"/>
        </w:rPr>
      </w:pPr>
      <w:r w:rsidRPr="000C3223">
        <w:rPr>
          <w:b/>
          <w:i/>
          <w:color w:val="7030A0"/>
          <w:u w:val="single"/>
          <w:lang w:eastAsia="ru-RU" w:bidi="ru-RU"/>
        </w:rPr>
        <w:t>Контролировать потребление соли:</w:t>
      </w:r>
    </w:p>
    <w:p w:rsidR="004A08E8" w:rsidRDefault="004A08E8" w:rsidP="00414FD2">
      <w:pPr>
        <w:pStyle w:val="20"/>
        <w:numPr>
          <w:ilvl w:val="0"/>
          <w:numId w:val="10"/>
        </w:numPr>
        <w:shd w:val="clear" w:color="auto" w:fill="auto"/>
        <w:tabs>
          <w:tab w:val="left" w:pos="1016"/>
        </w:tabs>
        <w:spacing w:after="0" w:line="322" w:lineRule="exact"/>
        <w:ind w:left="426" w:hanging="360"/>
        <w:jc w:val="both"/>
      </w:pPr>
      <w:r>
        <w:rPr>
          <w:color w:val="000000"/>
          <w:lang w:eastAsia="ru-RU" w:bidi="ru-RU"/>
        </w:rPr>
        <w:t>норма потребления соли составляет 3 - 5 г в сутки в готовых блюдах;</w:t>
      </w:r>
    </w:p>
    <w:p w:rsidR="004A08E8" w:rsidRDefault="004A08E8" w:rsidP="00414FD2">
      <w:pPr>
        <w:pStyle w:val="20"/>
        <w:numPr>
          <w:ilvl w:val="0"/>
          <w:numId w:val="10"/>
        </w:numPr>
        <w:shd w:val="clear" w:color="auto" w:fill="auto"/>
        <w:tabs>
          <w:tab w:val="left" w:pos="948"/>
        </w:tabs>
        <w:spacing w:after="0" w:line="322" w:lineRule="exact"/>
        <w:ind w:left="426" w:hanging="360"/>
        <w:jc w:val="both"/>
      </w:pPr>
      <w:r>
        <w:rPr>
          <w:color w:val="000000"/>
          <w:lang w:eastAsia="ru-RU" w:bidi="ru-RU"/>
        </w:rPr>
        <w:t>избыточное потребление соли приводит к задержке жидкости в организме, повышению артериального давления, отекам;</w:t>
      </w:r>
    </w:p>
    <w:p w:rsidR="004A08E8" w:rsidRDefault="004A08E8" w:rsidP="00414FD2">
      <w:pPr>
        <w:pStyle w:val="20"/>
        <w:numPr>
          <w:ilvl w:val="0"/>
          <w:numId w:val="10"/>
        </w:numPr>
        <w:shd w:val="clear" w:color="auto" w:fill="auto"/>
        <w:tabs>
          <w:tab w:val="left" w:pos="948"/>
        </w:tabs>
        <w:spacing w:after="0" w:line="322" w:lineRule="exact"/>
        <w:ind w:left="426" w:hanging="360"/>
        <w:jc w:val="both"/>
      </w:pPr>
      <w:r>
        <w:rPr>
          <w:color w:val="000000"/>
          <w:lang w:eastAsia="ru-RU" w:bidi="ru-RU"/>
        </w:rPr>
        <w:t>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4A08E8" w:rsidRDefault="004A08E8" w:rsidP="00414FD2">
      <w:pPr>
        <w:pStyle w:val="20"/>
        <w:shd w:val="clear" w:color="auto" w:fill="auto"/>
        <w:spacing w:after="0" w:line="322" w:lineRule="exact"/>
        <w:ind w:firstLine="709"/>
        <w:jc w:val="both"/>
      </w:pPr>
      <w:r>
        <w:rPr>
          <w:color w:val="000000"/>
          <w:lang w:eastAsia="ru-RU" w:bidi="ru-RU"/>
        </w:rPr>
        <w:t>Выбирать правильные способы кулинарной обработки пищи:</w:t>
      </w:r>
    </w:p>
    <w:p w:rsidR="004A08E8" w:rsidRDefault="004A08E8" w:rsidP="00414FD2">
      <w:pPr>
        <w:pStyle w:val="20"/>
        <w:numPr>
          <w:ilvl w:val="0"/>
          <w:numId w:val="11"/>
        </w:numPr>
        <w:shd w:val="clear" w:color="auto" w:fill="auto"/>
        <w:tabs>
          <w:tab w:val="left" w:pos="951"/>
        </w:tabs>
        <w:spacing w:after="0" w:line="322" w:lineRule="exact"/>
        <w:ind w:left="426"/>
        <w:jc w:val="both"/>
      </w:pPr>
      <w:r>
        <w:rPr>
          <w:color w:val="000000"/>
          <w:lang w:eastAsia="ru-RU" w:bidi="ru-RU"/>
        </w:rPr>
        <w:t xml:space="preserve">предпочтительно: приготовление на пару, отваривание, запекание, тушение, </w:t>
      </w:r>
      <w:proofErr w:type="spellStart"/>
      <w:r>
        <w:rPr>
          <w:color w:val="000000"/>
          <w:lang w:eastAsia="ru-RU" w:bidi="ru-RU"/>
        </w:rPr>
        <w:t>припускание</w:t>
      </w:r>
      <w:proofErr w:type="spellEnd"/>
      <w:r>
        <w:rPr>
          <w:color w:val="000000"/>
          <w:lang w:eastAsia="ru-RU" w:bidi="ru-RU"/>
        </w:rPr>
        <w:t>.</w:t>
      </w:r>
    </w:p>
    <w:p w:rsidR="003A2C14" w:rsidRDefault="003A2C14" w:rsidP="00414FD2">
      <w:pPr>
        <w:ind w:firstLine="709"/>
      </w:pPr>
    </w:p>
    <w:p w:rsidR="00575C07" w:rsidRPr="00E16DCD" w:rsidRDefault="000F7426">
      <w:pPr>
        <w:rPr>
          <w:rFonts w:ascii="Times New Roman" w:hAnsi="Times New Roman" w:cs="Times New Roman"/>
          <w:b/>
          <w:sz w:val="24"/>
          <w:szCs w:val="24"/>
        </w:rPr>
      </w:pPr>
      <w:r w:rsidRPr="00E16DCD">
        <w:rPr>
          <w:rFonts w:ascii="Times New Roman" w:hAnsi="Times New Roman" w:cs="Times New Roman"/>
          <w:b/>
          <w:sz w:val="24"/>
          <w:szCs w:val="24"/>
        </w:rPr>
        <w:t>Используемая литература.</w:t>
      </w:r>
    </w:p>
    <w:p w:rsidR="00575C07" w:rsidRPr="00575C07" w:rsidRDefault="00575C07" w:rsidP="00575C07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*</w:t>
      </w:r>
      <w:r w:rsidRPr="0057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Родительский </w:t>
      </w:r>
      <w:proofErr w:type="gramStart"/>
      <w:r w:rsidRPr="0057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контроль за</w:t>
      </w:r>
      <w:proofErr w:type="gramEnd"/>
      <w:r w:rsidRPr="0057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организацией горячего питания детей в общеобразовательных организациях. </w:t>
      </w:r>
      <w:r w:rsidR="000F7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Методические рекомендации </w:t>
      </w:r>
      <w:r w:rsidRPr="0057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МР 2.4. </w:t>
      </w:r>
      <w:r w:rsidRPr="00575C0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bidi="en-US"/>
        </w:rPr>
        <w:t>0180</w:t>
      </w:r>
      <w:r w:rsidRPr="00575C0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bidi="en-US"/>
        </w:rPr>
        <w:t xml:space="preserve"> </w:t>
      </w:r>
      <w:r w:rsidRPr="00575C0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  <w:t>-</w:t>
      </w:r>
      <w:r w:rsidRPr="0057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20</w:t>
      </w:r>
      <w:bookmarkEnd w:id="2"/>
    </w:p>
    <w:p w:rsidR="00575C07" w:rsidRPr="00575C07" w:rsidRDefault="00575C07" w:rsidP="00575C07">
      <w:pPr>
        <w:pStyle w:val="a3"/>
        <w:widowControl w:val="0"/>
        <w:numPr>
          <w:ilvl w:val="0"/>
          <w:numId w:val="5"/>
        </w:numPr>
        <w:tabs>
          <w:tab w:val="left" w:pos="10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7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Разработаны: </w:t>
      </w:r>
      <w:proofErr w:type="gramStart"/>
      <w:r w:rsidRPr="0057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Федеральной службы по надзору в сфере защиты прав потребителей и благополучия человека (И.Г. </w:t>
      </w:r>
      <w:proofErr w:type="spellStart"/>
      <w:r w:rsidRPr="0057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Шевкун</w:t>
      </w:r>
      <w:proofErr w:type="spellEnd"/>
      <w:r w:rsidRPr="0057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Г.В. Яновская); ФГБУН «ФИЦ питания и биотехнологии» (Д.Б. Никитюк, А.К. Батурин, Е.А. </w:t>
      </w:r>
      <w:proofErr w:type="spellStart"/>
      <w:r w:rsidRPr="0057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Пырьева</w:t>
      </w:r>
      <w:proofErr w:type="spellEnd"/>
      <w:r w:rsidRPr="0057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М.В. </w:t>
      </w:r>
      <w:proofErr w:type="spellStart"/>
      <w:r w:rsidRPr="0057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Гмошинская</w:t>
      </w:r>
      <w:proofErr w:type="spellEnd"/>
      <w:r w:rsidRPr="0057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С. А. </w:t>
      </w:r>
      <w:proofErr w:type="spellStart"/>
      <w:r w:rsidRPr="0057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Димитриева</w:t>
      </w:r>
      <w:proofErr w:type="spellEnd"/>
      <w:r w:rsidRPr="0057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М.А. </w:t>
      </w:r>
      <w:proofErr w:type="spellStart"/>
      <w:r w:rsidRPr="0057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Тоболева</w:t>
      </w:r>
      <w:proofErr w:type="spellEnd"/>
      <w:r w:rsidRPr="0057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); ФБУН «Новосибирский научно-исследовательский институт гигиены» </w:t>
      </w:r>
      <w:proofErr w:type="spellStart"/>
      <w:r w:rsidRPr="0057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Роспотребнадзора</w:t>
      </w:r>
      <w:proofErr w:type="spellEnd"/>
      <w:r w:rsidRPr="0057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(И.И. Новикова, Ю.В. Ерофеев, С.П. Романенко);</w:t>
      </w:r>
      <w:proofErr w:type="gramEnd"/>
      <w:r w:rsidRPr="0057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ФЕБОУ </w:t>
      </w:r>
      <w:proofErr w:type="gramStart"/>
      <w:r w:rsidRPr="0057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</w:t>
      </w:r>
      <w:proofErr w:type="gramEnd"/>
      <w:r w:rsidRPr="0057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«Новосибирский государственный медицинский университет» Минздрава России (Л.А. Шпагина, О.Н. Герасименко).</w:t>
      </w:r>
    </w:p>
    <w:p w:rsidR="00575C07" w:rsidRPr="00414FD2" w:rsidRDefault="00575C07" w:rsidP="00414FD2">
      <w:pPr>
        <w:pStyle w:val="a3"/>
        <w:widowControl w:val="0"/>
        <w:numPr>
          <w:ilvl w:val="0"/>
          <w:numId w:val="5"/>
        </w:numPr>
        <w:tabs>
          <w:tab w:val="left" w:pos="109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7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Утверждены Руководителем Федеральной службы по надзору в сфере</w:t>
      </w:r>
      <w:r w:rsidR="00414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14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защиты прав потребителей и благополучия человека, </w:t>
      </w:r>
      <w:r w:rsidR="00414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</w:t>
      </w:r>
      <w:r w:rsidRPr="00414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лавным государственным санитарным врачом Российской Федерации А.Ю. Поповой «18</w:t>
      </w:r>
      <w:r w:rsidRPr="00414F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» </w:t>
      </w:r>
      <w:r w:rsidRPr="00414F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мая</w:t>
      </w:r>
      <w:r w:rsidR="00414F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 </w:t>
      </w:r>
      <w:r w:rsidRPr="00414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2020 г.</w:t>
      </w:r>
    </w:p>
    <w:p w:rsidR="00575C07" w:rsidRPr="00575C07" w:rsidRDefault="00575C07" w:rsidP="00575C07">
      <w:pPr>
        <w:pStyle w:val="a3"/>
        <w:widowControl w:val="0"/>
        <w:numPr>
          <w:ilvl w:val="0"/>
          <w:numId w:val="5"/>
        </w:numPr>
        <w:tabs>
          <w:tab w:val="left" w:pos="109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7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Введены впервые.</w:t>
      </w:r>
    </w:p>
    <w:p w:rsidR="00575C07" w:rsidRDefault="00575C07" w:rsidP="00575C07">
      <w:pPr>
        <w:spacing w:after="0" w:line="240" w:lineRule="auto"/>
      </w:pPr>
    </w:p>
    <w:p w:rsidR="00575C07" w:rsidRDefault="00575C07" w:rsidP="00575C07">
      <w:pPr>
        <w:spacing w:after="0" w:line="240" w:lineRule="auto"/>
      </w:pPr>
    </w:p>
    <w:p w:rsidR="00414FD2" w:rsidRPr="00414FD2" w:rsidRDefault="00414FD2" w:rsidP="00414FD2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Информацию п</w:t>
      </w:r>
      <w:r w:rsidRPr="00414FD2">
        <w:rPr>
          <w:rFonts w:ascii="Times New Roman" w:hAnsi="Times New Roman" w:cs="Times New Roman"/>
          <w:i/>
        </w:rPr>
        <w:t>одготовила руководитель ОСП 2 МАДОУ детский сад № 34 Пономарева Н.В.</w:t>
      </w:r>
    </w:p>
    <w:sectPr w:rsidR="00414FD2" w:rsidRPr="00414FD2" w:rsidSect="001A603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466C9"/>
    <w:multiLevelType w:val="hybridMultilevel"/>
    <w:tmpl w:val="DEDAF32C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">
    <w:nsid w:val="1D9E6E67"/>
    <w:multiLevelType w:val="multilevel"/>
    <w:tmpl w:val="61C4F74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FA78E6"/>
    <w:multiLevelType w:val="multilevel"/>
    <w:tmpl w:val="3954983E"/>
    <w:lvl w:ilvl="0">
      <w:start w:val="2"/>
      <w:numFmt w:val="decimal"/>
      <w:lvlText w:val="%1."/>
      <w:lvlJc w:val="center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2EB92D71"/>
    <w:multiLevelType w:val="multilevel"/>
    <w:tmpl w:val="3954983E"/>
    <w:lvl w:ilvl="0">
      <w:start w:val="2"/>
      <w:numFmt w:val="decimal"/>
      <w:lvlText w:val="%1."/>
      <w:lvlJc w:val="center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31E679A1"/>
    <w:multiLevelType w:val="multilevel"/>
    <w:tmpl w:val="C8702D2E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6B526A"/>
    <w:multiLevelType w:val="multilevel"/>
    <w:tmpl w:val="82A696FC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3E904D7E"/>
    <w:multiLevelType w:val="multilevel"/>
    <w:tmpl w:val="43BA9F2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EE477D"/>
    <w:multiLevelType w:val="multilevel"/>
    <w:tmpl w:val="684A3EB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B92F94"/>
    <w:multiLevelType w:val="hybridMultilevel"/>
    <w:tmpl w:val="F47CF4D0"/>
    <w:lvl w:ilvl="0" w:tplc="59FA5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156895"/>
    <w:multiLevelType w:val="multilevel"/>
    <w:tmpl w:val="BADE768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9E24DE"/>
    <w:multiLevelType w:val="multilevel"/>
    <w:tmpl w:val="0B60C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277CDC"/>
    <w:multiLevelType w:val="multilevel"/>
    <w:tmpl w:val="981A9E5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5D0B9F"/>
    <w:multiLevelType w:val="hybridMultilevel"/>
    <w:tmpl w:val="1A708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0"/>
  </w:num>
  <w:num w:numId="5">
    <w:abstractNumId w:val="12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50"/>
    <w:rsid w:val="000C3223"/>
    <w:rsid w:val="000F7426"/>
    <w:rsid w:val="001A6039"/>
    <w:rsid w:val="002958A5"/>
    <w:rsid w:val="0034081F"/>
    <w:rsid w:val="00340EC7"/>
    <w:rsid w:val="003A2C14"/>
    <w:rsid w:val="00414FD2"/>
    <w:rsid w:val="00490B50"/>
    <w:rsid w:val="004A08E8"/>
    <w:rsid w:val="005067CB"/>
    <w:rsid w:val="00556BA4"/>
    <w:rsid w:val="00575C07"/>
    <w:rsid w:val="0069492D"/>
    <w:rsid w:val="006A346A"/>
    <w:rsid w:val="00C701AF"/>
    <w:rsid w:val="00E16DCD"/>
    <w:rsid w:val="00F3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A08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4A08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08E8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4A08E8"/>
    <w:pPr>
      <w:widowControl w:val="0"/>
      <w:shd w:val="clear" w:color="auto" w:fill="FFFFFF"/>
      <w:spacing w:after="42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575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A08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4A08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08E8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4A08E8"/>
    <w:pPr>
      <w:widowControl w:val="0"/>
      <w:shd w:val="clear" w:color="auto" w:fill="FFFFFF"/>
      <w:spacing w:after="42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575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2021-02-05T08:45:00Z</dcterms:created>
  <dcterms:modified xsi:type="dcterms:W3CDTF">2021-02-05T10:09:00Z</dcterms:modified>
</cp:coreProperties>
</file>