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E1" w:rsidRPr="00C0391C" w:rsidRDefault="00C0391C" w:rsidP="00CC42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0391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Интеллектуальное развитие ребенка 4-6 лет посредством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л</w:t>
      </w:r>
      <w:r>
        <w:rPr>
          <w:rFonts w:ascii="Times New Roman" w:hAnsi="Times New Roman" w:cs="Times New Roman"/>
          <w:b/>
          <w:bCs/>
          <w:sz w:val="32"/>
          <w:szCs w:val="32"/>
        </w:rPr>
        <w:t>огико-</w:t>
      </w:r>
      <w:r w:rsidR="00385F95" w:rsidRPr="00C0391C">
        <w:rPr>
          <w:rFonts w:ascii="Times New Roman" w:hAnsi="Times New Roman" w:cs="Times New Roman"/>
          <w:b/>
          <w:bCs/>
          <w:sz w:val="32"/>
          <w:szCs w:val="32"/>
        </w:rPr>
        <w:t>математическ</w:t>
      </w:r>
      <w:r w:rsidRPr="00C0391C">
        <w:rPr>
          <w:rFonts w:ascii="Times New Roman" w:hAnsi="Times New Roman" w:cs="Times New Roman"/>
          <w:b/>
          <w:bCs/>
          <w:sz w:val="32"/>
          <w:szCs w:val="32"/>
        </w:rPr>
        <w:t>ой игры</w:t>
      </w:r>
      <w:r w:rsidR="00385F95" w:rsidRPr="00C0391C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CC42E1" w:rsidRPr="00C0391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</w:p>
    <w:p w:rsidR="00CC42E1" w:rsidRPr="00CC42E1" w:rsidRDefault="00CC42E1" w:rsidP="006D1D7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2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7C37E8" w:rsidRPr="00346B5B" w:rsidRDefault="004D72B5" w:rsidP="00C039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5F95" w:rsidRPr="00346B5B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131224" w:rsidRPr="00346B5B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385F95" w:rsidRPr="00346B5B">
        <w:rPr>
          <w:rFonts w:ascii="Times New Roman" w:hAnsi="Times New Roman" w:cs="Times New Roman"/>
          <w:sz w:val="24"/>
          <w:szCs w:val="24"/>
        </w:rPr>
        <w:t xml:space="preserve"> способностей </w:t>
      </w:r>
      <w:r w:rsidR="00131224" w:rsidRPr="00346B5B">
        <w:rPr>
          <w:rFonts w:ascii="Times New Roman" w:hAnsi="Times New Roman" w:cs="Times New Roman"/>
          <w:sz w:val="24"/>
          <w:szCs w:val="24"/>
        </w:rPr>
        <w:t>детей дошкольного возраста</w:t>
      </w:r>
      <w:r w:rsidR="00C0391C">
        <w:rPr>
          <w:rFonts w:ascii="Times New Roman" w:hAnsi="Times New Roman" w:cs="Times New Roman"/>
          <w:sz w:val="24"/>
          <w:szCs w:val="24"/>
        </w:rPr>
        <w:t xml:space="preserve"> </w:t>
      </w:r>
      <w:r w:rsidR="0085006E" w:rsidRPr="00346B5B">
        <w:rPr>
          <w:rFonts w:ascii="Times New Roman" w:hAnsi="Times New Roman" w:cs="Times New Roman"/>
          <w:sz w:val="24"/>
          <w:szCs w:val="24"/>
        </w:rPr>
        <w:t>-</w:t>
      </w:r>
      <w:r w:rsidR="00C0391C">
        <w:rPr>
          <w:rFonts w:ascii="Times New Roman" w:hAnsi="Times New Roman" w:cs="Times New Roman"/>
          <w:sz w:val="24"/>
          <w:szCs w:val="24"/>
        </w:rPr>
        <w:t xml:space="preserve"> </w:t>
      </w:r>
      <w:r w:rsidR="00131224" w:rsidRPr="00346B5B">
        <w:rPr>
          <w:rFonts w:ascii="Times New Roman" w:hAnsi="Times New Roman" w:cs="Times New Roman"/>
          <w:sz w:val="24"/>
          <w:szCs w:val="24"/>
        </w:rPr>
        <w:t>одна из актуальных</w:t>
      </w:r>
      <w:r w:rsidR="0085006E" w:rsidRPr="00346B5B">
        <w:rPr>
          <w:rFonts w:ascii="Times New Roman" w:hAnsi="Times New Roman" w:cs="Times New Roman"/>
          <w:sz w:val="24"/>
          <w:szCs w:val="24"/>
        </w:rPr>
        <w:t xml:space="preserve"> </w:t>
      </w:r>
      <w:r w:rsidR="007C37E8" w:rsidRPr="00346B5B">
        <w:rPr>
          <w:rFonts w:ascii="Times New Roman" w:hAnsi="Times New Roman" w:cs="Times New Roman"/>
          <w:sz w:val="24"/>
          <w:szCs w:val="24"/>
        </w:rPr>
        <w:t xml:space="preserve">проблем современности. 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 с развитым интеллектом быстрее запоминают материал, более уверенны в своих силах, легче адаптируются в новой обстановке, лучше подготовлены к школе. Интеллектуально развитие</w:t>
      </w:r>
      <w:r w:rsidR="0037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ребенка-дошкольника</w:t>
      </w:r>
      <w:r w:rsidR="0037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важнейшая составная часть его психического развития. Основа интеллекта человека, его сенсорный опыт</w:t>
      </w:r>
      <w:proofErr w:type="gramStart"/>
      <w:r w:rsidR="0037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  <w:proofErr w:type="gramEnd"/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акладывается в первые годы жизни ребенка. В дошкольном детстве происходит развитие восприятия, внимания, памяти, воображения, а также становление первых форм абстракции, обобщения и простых умозаключений, переход от практического мышления к </w:t>
      </w:r>
      <w:proofErr w:type="gramStart"/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логическому</w:t>
      </w:r>
      <w:proofErr w:type="gramEnd"/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Особую роль в развитии интеллекта ребенка играет математика, так как результатами обучения математике являются не только знания, но и определенный стиль мышления. В математике заложены огромные возможности для развития мышления детей в процессе их обучения с самого раннего возраста.</w:t>
      </w:r>
    </w:p>
    <w:p w:rsidR="007C37E8" w:rsidRPr="00346B5B" w:rsidRDefault="004D72B5" w:rsidP="00C039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 развитие ребенка должны быть непринужденными, осуществляться через</w:t>
      </w:r>
      <w:r w:rsidR="009F560C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свойственную</w:t>
      </w:r>
      <w:r w:rsidR="009F560C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</w:t>
      </w:r>
      <w:r w:rsidR="009F560C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 w:rsidR="009F560C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 деятельности - игру.</w:t>
      </w:r>
    </w:p>
    <w:p w:rsidR="007C37E8" w:rsidRPr="00346B5B" w:rsidRDefault="004D72B5" w:rsidP="00C039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всего многообразия дидактических игр, которые позволяют раскрыть умственные способности детей можно выделить интеллектуально-развивающие игры. Основное назначение этих игр заключается в развитии операционной стороны интеллекта: психических функций, приемов и операций умственной деятельности. Характерной чертой данных игр является наличие в них </w:t>
      </w:r>
      <w:r w:rsidR="0085006E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познавательного содержания, </w:t>
      </w:r>
      <w:r w:rsidR="0085006E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</w:t>
      </w:r>
      <w:proofErr w:type="gramStart"/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скр</w:t>
      </w:r>
      <w:proofErr w:type="gramEnd"/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ытых путей решения игровой задачи, нахождение которых требует смекалки, сообразительности, нестандартного творческого мышления, планирование своих умственных операций.</w:t>
      </w:r>
    </w:p>
    <w:p w:rsidR="007C37E8" w:rsidRPr="00346B5B" w:rsidRDefault="004D72B5" w:rsidP="00C039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современном этапе воспитания и обучения широко используются логико-математические игры</w:t>
      </w:r>
      <w:r w:rsidR="0085006E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38AF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игры, в которых смоделированы математические отношения, закономерности, предполагающие выполнение логических операций и действий. В процессе игр дети овладевают мыслительными операциями: анализ, синтез, абстрагирование, сравнение, классификация, обобщение.</w:t>
      </w:r>
    </w:p>
    <w:p w:rsidR="004D72B5" w:rsidRDefault="004D72B5" w:rsidP="00C039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C37E8" w:rsidRPr="00346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предлагается множество логико-математических игр различных авторов:</w:t>
      </w:r>
    </w:p>
    <w:p w:rsidR="004D72B5" w:rsidRPr="004D72B5" w:rsidRDefault="007C37E8" w:rsidP="004D72B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на развитие интеллектуальных способностей. (А.З. </w:t>
      </w:r>
      <w:proofErr w:type="spellStart"/>
      <w:r w:rsidRPr="004D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</w:t>
      </w:r>
      <w:proofErr w:type="spellEnd"/>
      <w:r w:rsidRPr="004D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D72B5" w:rsidRDefault="007C37E8" w:rsidP="004D72B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игры с элементами информатики и моделирования. (А.А. Столяр).</w:t>
      </w:r>
    </w:p>
    <w:p w:rsidR="007C37E8" w:rsidRDefault="007C37E8" w:rsidP="004D72B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на развитие познавательных процессов с элементами моделирования. </w:t>
      </w:r>
      <w:r w:rsidR="00C0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(Л.А. </w:t>
      </w:r>
      <w:proofErr w:type="spellStart"/>
      <w:r w:rsidRPr="004D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</w:t>
      </w:r>
      <w:proofErr w:type="spellEnd"/>
      <w:r w:rsidRPr="004D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О.М. Дьяченко).</w:t>
      </w:r>
    </w:p>
    <w:p w:rsidR="004D72B5" w:rsidRPr="004D72B5" w:rsidRDefault="004D72B5" w:rsidP="004D72B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B5" w:rsidRDefault="004D72B5" w:rsidP="00C0391C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63472" w:rsidRPr="00346B5B">
        <w:rPr>
          <w:rFonts w:ascii="Times New Roman" w:hAnsi="Times New Roman" w:cs="Times New Roman"/>
          <w:color w:val="000000"/>
          <w:sz w:val="24"/>
          <w:szCs w:val="24"/>
        </w:rPr>
        <w:t>Логико-математические игры специально разработаны таким образом, чтобы они формировали не только элементарные математические представления, способности, но и определенные, заранее спроектированные логические структуры мышления и умственные действия, необходимые для усвоения в дальнейшем математических знаний и их применение к решению различного рода задач.</w:t>
      </w:r>
    </w:p>
    <w:p w:rsidR="00263472" w:rsidRPr="00346B5B" w:rsidRDefault="004D72B5" w:rsidP="00C0391C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63472" w:rsidRPr="00346B5B">
        <w:rPr>
          <w:rFonts w:ascii="Times New Roman" w:hAnsi="Times New Roman" w:cs="Times New Roman"/>
          <w:color w:val="000000"/>
          <w:sz w:val="24"/>
          <w:szCs w:val="24"/>
        </w:rPr>
        <w:t>Данные игры у детей старшего дошкольного возраста можно классифицировать на основе развития основн</w:t>
      </w:r>
      <w:bookmarkStart w:id="1" w:name="_Hlk58750130"/>
      <w:r w:rsidR="00263472" w:rsidRPr="00346B5B">
        <w:rPr>
          <w:rFonts w:ascii="Times New Roman" w:hAnsi="Times New Roman" w:cs="Times New Roman"/>
          <w:color w:val="000000"/>
          <w:sz w:val="24"/>
          <w:szCs w:val="24"/>
        </w:rPr>
        <w:t>ы</w:t>
      </w:r>
      <w:bookmarkEnd w:id="1"/>
      <w:r w:rsidR="00263472" w:rsidRPr="00346B5B">
        <w:rPr>
          <w:rFonts w:ascii="Times New Roman" w:hAnsi="Times New Roman" w:cs="Times New Roman"/>
          <w:color w:val="000000"/>
          <w:sz w:val="24"/>
          <w:szCs w:val="24"/>
        </w:rPr>
        <w:t>х умственных операций: анализ, синтез, абстрагирование, сравнение, классификация, обобщение.</w:t>
      </w:r>
    </w:p>
    <w:p w:rsidR="00263472" w:rsidRPr="00346B5B" w:rsidRDefault="00263472" w:rsidP="00ED2A93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Игры на развитие умения анализировать учат разложению целого на части и учат находить наиболее существенные признаки</w:t>
      </w:r>
      <w:r w:rsidR="004D72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560C" w:rsidRPr="00346B5B" w:rsidRDefault="009F560C" w:rsidP="00263472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="00A12EBC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Танаграм</w:t>
      </w:r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», «</w:t>
      </w:r>
      <w:proofErr w:type="spellStart"/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Колумбово</w:t>
      </w:r>
      <w:proofErr w:type="spellEnd"/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яйцо», </w:t>
      </w:r>
      <w:r w:rsidR="00A12EBC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</w:t>
      </w:r>
      <w:r w:rsidR="00ED2A93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ы</w:t>
      </w:r>
      <w:r w:rsidR="00A12EBC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бери части и сложи из них фигуру».</w:t>
      </w:r>
    </w:p>
    <w:p w:rsidR="00263472" w:rsidRPr="00346B5B" w:rsidRDefault="00263472" w:rsidP="00ED2A93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Игры на развитие умения синтезировать учат мысленно объединять части в единое целое.</w:t>
      </w:r>
    </w:p>
    <w:p w:rsidR="00263472" w:rsidRPr="00346B5B" w:rsidRDefault="00263472" w:rsidP="00263472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«Сложи геометрическую фигуру из частей</w:t>
      </w:r>
      <w:r w:rsidR="002F3339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»,</w:t>
      </w:r>
      <w:r w:rsidR="00A12EBC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gramStart"/>
      <w:r w:rsidR="00A12EBC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Догадайся</w:t>
      </w:r>
      <w:proofErr w:type="gramEnd"/>
      <w:r w:rsidR="00A12EBC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что изменилось в фигуре».</w:t>
      </w:r>
    </w:p>
    <w:p w:rsidR="00263472" w:rsidRPr="00346B5B" w:rsidRDefault="00263472" w:rsidP="00ED2A93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Игры на развитие умения сравнивать учат устанавливать сходства и различия между предметами и явлениями.</w:t>
      </w:r>
    </w:p>
    <w:p w:rsidR="002F3339" w:rsidRPr="00346B5B" w:rsidRDefault="002F3339" w:rsidP="00263472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«Чем </w:t>
      </w:r>
      <w:proofErr w:type="gramStart"/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похожи</w:t>
      </w:r>
      <w:proofErr w:type="gramEnd"/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чем отличаются предмет на картинке»</w:t>
      </w:r>
      <w:r w:rsidR="00A12EBC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«Что и как изменилось»., «Измени цвет, размер».</w:t>
      </w:r>
    </w:p>
    <w:p w:rsidR="00263472" w:rsidRPr="00346B5B" w:rsidRDefault="00263472" w:rsidP="00ED2A93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Игры на развитие умения абстрагировать учат вычленять какие-либо свойства объекта, отвлекаясь от остальных.</w:t>
      </w:r>
      <w:r w:rsidR="002F3339" w:rsidRPr="00346B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3339" w:rsidRPr="00346B5B" w:rsidRDefault="002F3339" w:rsidP="002F3339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«Найди такую же фигуру», «Подбери по заданной форме предмет».</w:t>
      </w:r>
    </w:p>
    <w:p w:rsidR="00263472" w:rsidRPr="00346B5B" w:rsidRDefault="00ED2A93" w:rsidP="00ED2A93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63472" w:rsidRPr="00346B5B">
        <w:rPr>
          <w:rFonts w:ascii="Times New Roman" w:hAnsi="Times New Roman" w:cs="Times New Roman"/>
          <w:color w:val="000000"/>
          <w:sz w:val="24"/>
          <w:szCs w:val="24"/>
        </w:rPr>
        <w:t>Игры на развитие умения обобщать учат мысленно объединять предметы и явления по их общим и существенным признакам.</w:t>
      </w:r>
      <w:r w:rsidR="00A12EBC" w:rsidRPr="00346B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3472" w:rsidRPr="00346B5B" w:rsidRDefault="009F560C" w:rsidP="00263472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«Найди кубик с таким же рисунком», «Подбери по форме</w:t>
      </w:r>
    </w:p>
    <w:p w:rsidR="009F560C" w:rsidRPr="00346B5B" w:rsidRDefault="00263472" w:rsidP="00ED2A93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Игры на развитие умения классифицировать учат объединять предметы или явления на основе общих признаков в класс или группу.</w:t>
      </w:r>
    </w:p>
    <w:p w:rsidR="009F560C" w:rsidRPr="00346B5B" w:rsidRDefault="009F560C" w:rsidP="00263472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«На</w:t>
      </w:r>
      <w:r w:rsidR="00A12EBC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й</w:t>
      </w:r>
      <w:r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 лишний предмет», «Вьетнамский круг»</w:t>
      </w:r>
      <w:r w:rsidR="00ED2A93" w:rsidRPr="00346B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«Объедини предмет в группы»</w:t>
      </w:r>
    </w:p>
    <w:p w:rsidR="00263472" w:rsidRPr="00346B5B" w:rsidRDefault="004D72B5" w:rsidP="0026347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D2A93" w:rsidRPr="00346B5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63472" w:rsidRPr="00346B5B">
        <w:rPr>
          <w:rFonts w:ascii="Times New Roman" w:hAnsi="Times New Roman" w:cs="Times New Roman"/>
          <w:color w:val="000000"/>
          <w:sz w:val="24"/>
          <w:szCs w:val="24"/>
        </w:rPr>
        <w:t>спользование логико-математических игр способствует реализации следующих целей:</w:t>
      </w:r>
    </w:p>
    <w:p w:rsidR="00263472" w:rsidRPr="00346B5B" w:rsidRDefault="00263472" w:rsidP="002634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Активизация умственной деятельности детей.</w:t>
      </w:r>
    </w:p>
    <w:p w:rsidR="00263472" w:rsidRPr="00346B5B" w:rsidRDefault="00263472" w:rsidP="002634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Развитие основных умственных операций: анализа, синтеза, абстрагирования, сравнения, обобщения, классификации.</w:t>
      </w:r>
    </w:p>
    <w:p w:rsidR="00263472" w:rsidRPr="00346B5B" w:rsidRDefault="00263472" w:rsidP="002634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Формирование основ творческого мышления.</w:t>
      </w:r>
    </w:p>
    <w:p w:rsidR="00263472" w:rsidRPr="00346B5B" w:rsidRDefault="00263472" w:rsidP="002634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Развитие эмоционально-волевой сферы.</w:t>
      </w:r>
    </w:p>
    <w:p w:rsidR="00263472" w:rsidRPr="00346B5B" w:rsidRDefault="00263472" w:rsidP="002634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навыков.</w:t>
      </w:r>
    </w:p>
    <w:p w:rsidR="00263472" w:rsidRPr="00346B5B" w:rsidRDefault="00263472" w:rsidP="002634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Повышение интереса детей к математике.</w:t>
      </w:r>
    </w:p>
    <w:p w:rsidR="00263472" w:rsidRPr="00346B5B" w:rsidRDefault="00263472" w:rsidP="002634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Развитие и систематизация знаний, умений, представлений.</w:t>
      </w:r>
    </w:p>
    <w:p w:rsidR="00ED2A93" w:rsidRPr="00346B5B" w:rsidRDefault="00263472" w:rsidP="00ED2A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Повышение успешности учебной деятельности детей в школе.</w:t>
      </w:r>
    </w:p>
    <w:p w:rsidR="007C37E8" w:rsidRPr="00346B5B" w:rsidRDefault="00263472" w:rsidP="00ED2A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B5B">
        <w:rPr>
          <w:rFonts w:ascii="Times New Roman" w:hAnsi="Times New Roman" w:cs="Times New Roman"/>
          <w:color w:val="000000"/>
          <w:sz w:val="24"/>
          <w:szCs w:val="24"/>
        </w:rPr>
        <w:t>Воспитание нравственно-волевых качеств личности</w:t>
      </w:r>
    </w:p>
    <w:p w:rsidR="007C37E8" w:rsidRDefault="004D72B5" w:rsidP="00C039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D2A93" w:rsidRPr="00ED2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Тесная взаимосвязь в логико-математических играх обучения и развития позволяет полнее реализовать умственные возможности дошкольников: дети творчески осваивают знания, у них развивается познавательная активность. «Учиться можно только весело... Чтобы переварить знания, надо поглощать их с аппетитом», - эти слова принадлежат неспециалисту в области дошкольной дидактики, французскому писателю А. Франсу,</w:t>
      </w:r>
      <w:r w:rsidR="00C0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с ним трудно не согласиться.</w:t>
      </w:r>
    </w:p>
    <w:p w:rsidR="00C0391C" w:rsidRDefault="00C0391C" w:rsidP="00C039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91C" w:rsidRDefault="00C0391C" w:rsidP="00C0391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391C" w:rsidRDefault="00C0391C" w:rsidP="00C0391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391C" w:rsidRPr="00CC42E1" w:rsidRDefault="00C0391C" w:rsidP="00C0391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C42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Шаймурдина</w:t>
      </w:r>
      <w:proofErr w:type="spellEnd"/>
      <w:r w:rsidRPr="00CC42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Светлана </w:t>
      </w:r>
      <w:proofErr w:type="spellStart"/>
      <w:r w:rsidRPr="00CC42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Федагиевна</w:t>
      </w:r>
      <w:proofErr w:type="spellEnd"/>
      <w:r w:rsidRPr="00CC42E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C0391C" w:rsidRPr="00CC42E1" w:rsidRDefault="00C0391C" w:rsidP="00C0391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2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 МАДОУ детский сад № 34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ОСП 3</w:t>
      </w:r>
    </w:p>
    <w:p w:rsidR="00C0391C" w:rsidRPr="00346B5B" w:rsidRDefault="00C0391C" w:rsidP="00C039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F95" w:rsidRPr="00385F95" w:rsidRDefault="00385F95" w:rsidP="007C37E8"/>
    <w:sectPr w:rsidR="00385F95" w:rsidRPr="00385F95" w:rsidSect="00C039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40E9"/>
    <w:multiLevelType w:val="multilevel"/>
    <w:tmpl w:val="C68C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1C3C04"/>
    <w:multiLevelType w:val="hybridMultilevel"/>
    <w:tmpl w:val="F10A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53C54"/>
    <w:multiLevelType w:val="hybridMultilevel"/>
    <w:tmpl w:val="91BE999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EAA1048"/>
    <w:multiLevelType w:val="multilevel"/>
    <w:tmpl w:val="8C04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9AE"/>
    <w:rsid w:val="000359AE"/>
    <w:rsid w:val="00131224"/>
    <w:rsid w:val="00263472"/>
    <w:rsid w:val="002F3339"/>
    <w:rsid w:val="003438AF"/>
    <w:rsid w:val="00346B5B"/>
    <w:rsid w:val="00376D6A"/>
    <w:rsid w:val="00385F95"/>
    <w:rsid w:val="004D72B5"/>
    <w:rsid w:val="006D1D77"/>
    <w:rsid w:val="007C37E8"/>
    <w:rsid w:val="0085006E"/>
    <w:rsid w:val="009F560C"/>
    <w:rsid w:val="00A12EBC"/>
    <w:rsid w:val="00A91EF1"/>
    <w:rsid w:val="00C0391C"/>
    <w:rsid w:val="00CC42E1"/>
    <w:rsid w:val="00E05E7F"/>
    <w:rsid w:val="00ED2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Pc</cp:lastModifiedBy>
  <cp:revision>2</cp:revision>
  <dcterms:created xsi:type="dcterms:W3CDTF">2020-12-18T12:02:00Z</dcterms:created>
  <dcterms:modified xsi:type="dcterms:W3CDTF">2020-12-18T12:02:00Z</dcterms:modified>
</cp:coreProperties>
</file>