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31389" w14:textId="77777777" w:rsidR="00A81D34" w:rsidRPr="00E55928" w:rsidRDefault="002B52E1" w:rsidP="00E55928">
      <w:pPr>
        <w:pStyle w:val="1"/>
        <w:spacing w:before="0" w:after="240" w:line="288" w:lineRule="auto"/>
        <w:rPr>
          <w:rFonts w:asciiTheme="minorHAnsi" w:hAnsiTheme="minorHAnsi"/>
          <w:szCs w:val="24"/>
        </w:rPr>
      </w:pPr>
      <w:r w:rsidRPr="00E55928">
        <w:rPr>
          <w:rFonts w:asciiTheme="minorHAnsi" w:hAnsiTheme="minorHAnsi"/>
          <w:szCs w:val="24"/>
        </w:rPr>
        <w:t>Пресс-релиз</w:t>
      </w:r>
    </w:p>
    <w:p w14:paraId="01E11FC7" w14:textId="48994E42" w:rsidR="00451F9B" w:rsidRPr="00E55928" w:rsidRDefault="00573D5B" w:rsidP="00E55928">
      <w:pPr>
        <w:pStyle w:val="1"/>
        <w:spacing w:before="0" w:after="240" w:line="288" w:lineRule="auto"/>
        <w:rPr>
          <w:rFonts w:ascii="Calibri" w:hAnsi="Calibri" w:cs="Calibri"/>
          <w:color w:val="211D1E"/>
          <w:sz w:val="24"/>
          <w:szCs w:val="24"/>
        </w:rPr>
      </w:pPr>
      <w:r>
        <w:rPr>
          <w:rFonts w:ascii="Calibri" w:hAnsi="Calibri" w:cs="Calibri"/>
          <w:color w:val="211D1E"/>
          <w:sz w:val="24"/>
          <w:szCs w:val="24"/>
        </w:rPr>
        <w:t>14</w:t>
      </w:r>
      <w:r w:rsidR="002A1EC0">
        <w:rPr>
          <w:rFonts w:ascii="Calibri" w:hAnsi="Calibri" w:cs="Calibri"/>
          <w:color w:val="211D1E"/>
          <w:sz w:val="24"/>
          <w:szCs w:val="24"/>
        </w:rPr>
        <w:t xml:space="preserve"> </w:t>
      </w:r>
      <w:r w:rsidR="006B1E61">
        <w:rPr>
          <w:rFonts w:ascii="Calibri" w:hAnsi="Calibri" w:cs="Calibri"/>
          <w:color w:val="211D1E"/>
          <w:sz w:val="24"/>
          <w:szCs w:val="24"/>
        </w:rPr>
        <w:t>декабря</w:t>
      </w:r>
      <w:r w:rsidR="00AD5049">
        <w:rPr>
          <w:rFonts w:ascii="Calibri" w:hAnsi="Calibri" w:cs="Calibri"/>
          <w:color w:val="211D1E"/>
          <w:sz w:val="24"/>
          <w:szCs w:val="24"/>
        </w:rPr>
        <w:t xml:space="preserve"> </w:t>
      </w:r>
      <w:r w:rsidR="002B52E1" w:rsidRPr="00E55928">
        <w:rPr>
          <w:rFonts w:ascii="Calibri" w:hAnsi="Calibri" w:cs="Calibri"/>
          <w:color w:val="211D1E"/>
          <w:sz w:val="24"/>
          <w:szCs w:val="24"/>
        </w:rPr>
        <w:t>20</w:t>
      </w:r>
      <w:r w:rsidR="00AD5049">
        <w:rPr>
          <w:rFonts w:ascii="Calibri" w:hAnsi="Calibri" w:cs="Calibri"/>
          <w:color w:val="211D1E"/>
          <w:sz w:val="24"/>
          <w:szCs w:val="24"/>
        </w:rPr>
        <w:t>20</w:t>
      </w:r>
      <w:r w:rsidR="004E4BCB" w:rsidRPr="00E55928">
        <w:rPr>
          <w:rFonts w:ascii="Calibri" w:hAnsi="Calibri" w:cs="Calibri"/>
          <w:color w:val="211D1E"/>
          <w:sz w:val="24"/>
          <w:szCs w:val="24"/>
        </w:rPr>
        <w:t xml:space="preserve"> года</w:t>
      </w:r>
    </w:p>
    <w:p w14:paraId="081C7D3F" w14:textId="35C9CF92" w:rsidR="002A1EC0" w:rsidRDefault="00FD7EEE" w:rsidP="002A1EC0">
      <w:pPr>
        <w:pStyle w:val="af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М</w:t>
      </w:r>
      <w:r w:rsidR="002A1EC0">
        <w:rPr>
          <w:color w:val="1F4E79"/>
          <w:sz w:val="40"/>
          <w:szCs w:val="40"/>
        </w:rPr>
        <w:t>ногодетны</w:t>
      </w:r>
      <w:r w:rsidR="006B1E61">
        <w:rPr>
          <w:color w:val="1F4E79"/>
          <w:sz w:val="40"/>
          <w:szCs w:val="40"/>
        </w:rPr>
        <w:t>е</w:t>
      </w:r>
      <w:r w:rsidR="002A1EC0">
        <w:rPr>
          <w:color w:val="1F4E79"/>
          <w:sz w:val="40"/>
          <w:szCs w:val="40"/>
        </w:rPr>
        <w:t xml:space="preserve"> сем</w:t>
      </w:r>
      <w:r>
        <w:rPr>
          <w:color w:val="1F4E79"/>
          <w:sz w:val="40"/>
          <w:szCs w:val="40"/>
        </w:rPr>
        <w:t>ьи</w:t>
      </w:r>
      <w:r w:rsidR="00C90D57">
        <w:rPr>
          <w:color w:val="1F4E79"/>
          <w:sz w:val="40"/>
          <w:szCs w:val="40"/>
        </w:rPr>
        <w:t xml:space="preserve"> в Ревде, Березовском и Нижних Сергах</w:t>
      </w:r>
      <w:r w:rsidR="002A1EC0">
        <w:rPr>
          <w:color w:val="1F4E79"/>
          <w:sz w:val="40"/>
          <w:szCs w:val="40"/>
        </w:rPr>
        <w:t xml:space="preserve"> </w:t>
      </w:r>
      <w:r>
        <w:rPr>
          <w:color w:val="1F4E79"/>
          <w:sz w:val="40"/>
          <w:szCs w:val="40"/>
        </w:rPr>
        <w:t>начали получат</w:t>
      </w:r>
      <w:bookmarkStart w:id="0" w:name="_GoBack"/>
      <w:bookmarkEnd w:id="0"/>
      <w:r>
        <w:rPr>
          <w:color w:val="1F4E79"/>
          <w:sz w:val="40"/>
          <w:szCs w:val="40"/>
        </w:rPr>
        <w:t>ь</w:t>
      </w:r>
      <w:r w:rsidR="002A1EC0">
        <w:rPr>
          <w:color w:val="1F4E79"/>
          <w:sz w:val="40"/>
          <w:szCs w:val="40"/>
        </w:rPr>
        <w:t xml:space="preserve"> помощь от НЛМК</w:t>
      </w:r>
    </w:p>
    <w:p w14:paraId="65B793DC" w14:textId="2F8CE362" w:rsidR="002A1EC0" w:rsidRDefault="00C90D57" w:rsidP="002A1EC0">
      <w:pPr>
        <w:rPr>
          <w:sz w:val="24"/>
          <w:szCs w:val="24"/>
        </w:rPr>
      </w:pPr>
      <w:r>
        <w:rPr>
          <w:sz w:val="24"/>
          <w:szCs w:val="24"/>
        </w:rPr>
        <w:t>Группа НЛМК</w:t>
      </w:r>
      <w:r w:rsidR="002A1EC0">
        <w:rPr>
          <w:sz w:val="24"/>
          <w:szCs w:val="24"/>
        </w:rPr>
        <w:t xml:space="preserve"> и социальный партнер предприятия - благотворительный фонд «Милосердие» окажут поддержку </w:t>
      </w:r>
      <w:r w:rsidR="00E37133">
        <w:rPr>
          <w:sz w:val="24"/>
          <w:szCs w:val="24"/>
        </w:rPr>
        <w:t>более 2,5</w:t>
      </w:r>
      <w:r w:rsidR="002A1EC0">
        <w:rPr>
          <w:sz w:val="24"/>
          <w:szCs w:val="24"/>
        </w:rPr>
        <w:t xml:space="preserve"> тыс. многодетных семей </w:t>
      </w:r>
      <w:r>
        <w:rPr>
          <w:sz w:val="24"/>
          <w:szCs w:val="24"/>
        </w:rPr>
        <w:t>Ревды, Нижних Серег и Березовского</w:t>
      </w:r>
      <w:r w:rsidR="002A1EC0">
        <w:rPr>
          <w:sz w:val="24"/>
          <w:szCs w:val="24"/>
        </w:rPr>
        <w:t>. Им будет перечислена материальная помощь в размере от 1,5 тыс. рублей в зависимости от численности несовершеннолетних детей.</w:t>
      </w:r>
    </w:p>
    <w:p w14:paraId="2AFBF61F" w14:textId="4CB2F5C4" w:rsidR="00C90D57" w:rsidRDefault="002A1EC0" w:rsidP="00C90D57">
      <w:pPr>
        <w:spacing w:after="0"/>
        <w:rPr>
          <w:rFonts w:eastAsia="Times New Roman" w:cs="Times New Roman"/>
          <w:spacing w:val="-3"/>
          <w:sz w:val="24"/>
          <w:szCs w:val="24"/>
          <w:lang w:eastAsia="ru-RU"/>
        </w:rPr>
      </w:pP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Средства поступят в ноябре-декабре на личные счета семей, которые проживают в 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городах присутствия предприятий НЛМК-Сорт </w:t>
      </w: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и воспитывают трех и более детей в возрасте до </w:t>
      </w:r>
      <w:r w:rsidR="00752408">
        <w:rPr>
          <w:rFonts w:eastAsia="Times New Roman" w:cs="Times New Roman"/>
          <w:spacing w:val="-3"/>
          <w:sz w:val="24"/>
          <w:szCs w:val="24"/>
          <w:lang w:eastAsia="ru-RU"/>
        </w:rPr>
        <w:t xml:space="preserve">18 </w:t>
      </w:r>
      <w:r>
        <w:rPr>
          <w:rFonts w:eastAsia="Times New Roman" w:cs="Times New Roman"/>
          <w:spacing w:val="-3"/>
          <w:sz w:val="24"/>
          <w:szCs w:val="24"/>
          <w:lang w:eastAsia="ru-RU"/>
        </w:rPr>
        <w:t>лет. Для этого необходимо связаться со специалистами колцентра фонда по телефонам</w:t>
      </w:r>
    </w:p>
    <w:p w14:paraId="1A42685A" w14:textId="77777777" w:rsidR="00CD0011" w:rsidRDefault="002A1EC0" w:rsidP="00C90D57">
      <w:pPr>
        <w:spacing w:after="0"/>
        <w:rPr>
          <w:rFonts w:eastAsia="Times New Roman" w:cs="Times New Roman"/>
          <w:spacing w:val="-3"/>
          <w:sz w:val="24"/>
          <w:szCs w:val="24"/>
          <w:lang w:eastAsia="ru-RU"/>
        </w:rPr>
      </w:pP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8-800-505-36-63, 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 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900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 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598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05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08, 8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 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900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 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598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06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08, 8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 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900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 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598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07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="00C90D57" w:rsidRPr="00C90D57">
        <w:rPr>
          <w:rFonts w:eastAsia="Times New Roman" w:cs="Times New Roman"/>
          <w:spacing w:val="-3"/>
          <w:sz w:val="24"/>
          <w:szCs w:val="24"/>
          <w:lang w:eastAsia="ru-RU"/>
        </w:rPr>
        <w:t>08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или отправить сообщение по почте </w:t>
      </w:r>
      <w:hyperlink r:id="rId8" w:history="1">
        <w:r>
          <w:rPr>
            <w:rStyle w:val="af6"/>
            <w:rFonts w:eastAsia="Times New Roman" w:cs="Times New Roman"/>
            <w:spacing w:val="-3"/>
            <w:sz w:val="24"/>
            <w:szCs w:val="24"/>
            <w:lang w:eastAsia="ru-RU"/>
          </w:rPr>
          <w:t>help.miloserdie@yandex.ru</w:t>
        </w:r>
      </w:hyperlink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 (с темой «Многодетные. 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Урал</w:t>
      </w: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»). </w:t>
      </w:r>
    </w:p>
    <w:p w14:paraId="15884BCE" w14:textId="77777777" w:rsidR="00CD0011" w:rsidRDefault="00CD0011" w:rsidP="00C90D57">
      <w:pPr>
        <w:spacing w:after="0"/>
        <w:rPr>
          <w:rFonts w:eastAsia="Times New Roman" w:cs="Times New Roman"/>
          <w:spacing w:val="-3"/>
          <w:sz w:val="24"/>
          <w:szCs w:val="24"/>
          <w:lang w:eastAsia="ru-RU"/>
        </w:rPr>
      </w:pPr>
    </w:p>
    <w:p w14:paraId="4EB04C51" w14:textId="28D0CAF2" w:rsidR="002A1EC0" w:rsidRDefault="002A1EC0" w:rsidP="00C90D57">
      <w:pPr>
        <w:spacing w:after="0"/>
        <w:rPr>
          <w:rFonts w:eastAsia="Times New Roman" w:cs="Times New Roman"/>
          <w:spacing w:val="-3"/>
          <w:sz w:val="24"/>
          <w:szCs w:val="24"/>
          <w:lang w:eastAsia="ru-RU"/>
        </w:rPr>
      </w:pP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Поддержку также получат все проживающие в </w:t>
      </w:r>
      <w:r w:rsidR="00C90D57">
        <w:rPr>
          <w:rFonts w:eastAsia="Times New Roman" w:cs="Times New Roman"/>
          <w:spacing w:val="-3"/>
          <w:sz w:val="24"/>
          <w:szCs w:val="24"/>
          <w:lang w:eastAsia="ru-RU"/>
        </w:rPr>
        <w:t>Ревде, Нижних Сергах, Березовском и Екатеринбурге</w:t>
      </w:r>
      <w:r w:rsidR="002F75FE">
        <w:rPr>
          <w:rFonts w:eastAsia="Times New Roman" w:cs="Times New Roman"/>
          <w:spacing w:val="-3"/>
          <w:sz w:val="24"/>
          <w:szCs w:val="24"/>
          <w:lang w:eastAsia="ru-RU"/>
        </w:rPr>
        <w:t>, а также на всех предприятиях Вторчермет НЛМК</w:t>
      </w: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 многодетные семьи работников, деньги им будут перечислены автоматически на </w:t>
      </w:r>
      <w:r w:rsidR="00CD0011">
        <w:rPr>
          <w:rFonts w:eastAsia="Times New Roman" w:cs="Times New Roman"/>
          <w:spacing w:val="-3"/>
          <w:sz w:val="24"/>
          <w:szCs w:val="24"/>
          <w:lang w:eastAsia="ru-RU"/>
        </w:rPr>
        <w:t xml:space="preserve">зарплатную </w:t>
      </w:r>
      <w:r>
        <w:rPr>
          <w:rFonts w:eastAsia="Times New Roman" w:cs="Times New Roman"/>
          <w:spacing w:val="-3"/>
          <w:sz w:val="24"/>
          <w:szCs w:val="24"/>
          <w:lang w:eastAsia="ru-RU"/>
        </w:rPr>
        <w:t xml:space="preserve">карту. </w:t>
      </w:r>
    </w:p>
    <w:p w14:paraId="5C6CA0C2" w14:textId="77777777" w:rsidR="002A1EC0" w:rsidRDefault="002A1EC0" w:rsidP="002A1EC0">
      <w:pPr>
        <w:shd w:val="clear" w:color="auto" w:fill="FFFFFF"/>
        <w:spacing w:after="0"/>
        <w:rPr>
          <w:rFonts w:eastAsia="Times New Roman" w:cs="Times New Roman"/>
          <w:color w:val="1F497D" w:themeColor="text2"/>
          <w:spacing w:val="-3"/>
          <w:sz w:val="24"/>
          <w:szCs w:val="24"/>
          <w:lang w:eastAsia="ru-RU"/>
        </w:rPr>
      </w:pPr>
    </w:p>
    <w:p w14:paraId="4E600A71" w14:textId="77777777" w:rsidR="002A1EC0" w:rsidRDefault="002A1EC0" w:rsidP="002A1EC0">
      <w:pPr>
        <w:shd w:val="clear" w:color="auto" w:fill="FFFFFF"/>
        <w:spacing w:after="0"/>
        <w:rPr>
          <w:rFonts w:eastAsia="Times New Roman" w:cs="Times New Roman"/>
          <w:color w:val="1F497D" w:themeColor="text2"/>
          <w:spacing w:val="-3"/>
          <w:sz w:val="24"/>
          <w:szCs w:val="24"/>
          <w:lang w:eastAsia="ru-RU"/>
        </w:rPr>
      </w:pPr>
      <w:r>
        <w:rPr>
          <w:rFonts w:eastAsia="Times New Roman" w:cs="Times New Roman"/>
          <w:color w:val="1F497D" w:themeColor="text2"/>
          <w:spacing w:val="-3"/>
          <w:sz w:val="24"/>
          <w:szCs w:val="24"/>
          <w:lang w:eastAsia="ru-RU"/>
        </w:rPr>
        <w:t>«В связи со второй волной пандемии коронавируса выросла нагрузка на социально-незащищенные категории населения. Многодетные семьи всегда нуждаются в дополнительной поддержке, именно на них сконцентрированы наши усилия по социальной помощи», - сообщила директор благотворительного фонда «Милосердие» Евгения Донских.</w:t>
      </w:r>
    </w:p>
    <w:p w14:paraId="557D7454" w14:textId="77777777" w:rsidR="002A1EC0" w:rsidRDefault="002A1EC0" w:rsidP="002A1EC0">
      <w:pPr>
        <w:shd w:val="clear" w:color="auto" w:fill="FFFFFF"/>
        <w:spacing w:after="0"/>
        <w:rPr>
          <w:rFonts w:eastAsia="Times New Roman" w:cs="Times New Roman"/>
          <w:color w:val="1F497D" w:themeColor="text2"/>
          <w:spacing w:val="-3"/>
          <w:sz w:val="24"/>
          <w:szCs w:val="24"/>
          <w:lang w:eastAsia="ru-RU"/>
        </w:rPr>
      </w:pPr>
    </w:p>
    <w:p w14:paraId="49A7E2F4" w14:textId="0FE62DD8" w:rsidR="00BF18AF" w:rsidRDefault="002A1EC0" w:rsidP="00C90D57">
      <w:pPr>
        <w:rPr>
          <w:rFonts w:eastAsia="Times New Roman" w:cs="Times New Roman"/>
          <w:spacing w:val="-3"/>
          <w:sz w:val="24"/>
          <w:szCs w:val="24"/>
          <w:lang w:eastAsia="ru-RU"/>
        </w:rPr>
      </w:pPr>
      <w:r>
        <w:rPr>
          <w:sz w:val="24"/>
          <w:szCs w:val="24"/>
        </w:rPr>
        <w:t>С начала пандемии НЛМК</w:t>
      </w:r>
      <w:r w:rsidR="00C90D57">
        <w:rPr>
          <w:sz w:val="24"/>
          <w:szCs w:val="24"/>
        </w:rPr>
        <w:t>-Сорт</w:t>
      </w:r>
      <w:r>
        <w:rPr>
          <w:sz w:val="24"/>
          <w:szCs w:val="24"/>
        </w:rPr>
        <w:t xml:space="preserve"> и фонд «Милосердие» уже безвозмездно передали около </w:t>
      </w:r>
      <w:r w:rsidR="0028012F">
        <w:rPr>
          <w:sz w:val="24"/>
          <w:szCs w:val="24"/>
        </w:rPr>
        <w:t>трех</w:t>
      </w:r>
      <w:r>
        <w:rPr>
          <w:sz w:val="24"/>
          <w:szCs w:val="24"/>
        </w:rPr>
        <w:t xml:space="preserve"> тысяч продуктовых наборов ветеранам. </w:t>
      </w:r>
    </w:p>
    <w:p w14:paraId="18953336" w14:textId="77777777" w:rsidR="00442EEE" w:rsidRPr="00E55928" w:rsidRDefault="0074387C" w:rsidP="00E55928">
      <w:pPr>
        <w:spacing w:after="240" w:line="288" w:lineRule="auto"/>
        <w:rPr>
          <w:b/>
          <w:iCs/>
          <w:kern w:val="2"/>
          <w:sz w:val="24"/>
          <w:szCs w:val="24"/>
        </w:rPr>
      </w:pPr>
      <w:r>
        <w:rPr>
          <w:b/>
          <w:iCs/>
          <w:kern w:val="2"/>
          <w:sz w:val="24"/>
          <w:szCs w:val="24"/>
        </w:rPr>
        <w:t>Информация об НЛМК-Сорт</w:t>
      </w:r>
    </w:p>
    <w:p w14:paraId="2EDA6E6B" w14:textId="77777777" w:rsidR="0089710D" w:rsidRPr="00E55928" w:rsidRDefault="0089710D" w:rsidP="00E55928">
      <w:pPr>
        <w:spacing w:after="240" w:line="288" w:lineRule="auto"/>
        <w:rPr>
          <w:iCs/>
          <w:kern w:val="2"/>
          <w:sz w:val="24"/>
          <w:szCs w:val="24"/>
        </w:rPr>
      </w:pPr>
      <w:r w:rsidRPr="00E55928">
        <w:rPr>
          <w:iCs/>
          <w:kern w:val="2"/>
          <w:sz w:val="24"/>
          <w:szCs w:val="24"/>
        </w:rPr>
        <w:t>Предприятия НЛМК-Сорт - одни из крупнейших производителей сортового проката и метизной продукции на российском рынке</w:t>
      </w:r>
      <w:r w:rsidR="003A4288" w:rsidRPr="00E55928">
        <w:rPr>
          <w:iCs/>
          <w:kern w:val="2"/>
          <w:sz w:val="24"/>
          <w:szCs w:val="24"/>
        </w:rPr>
        <w:t>. НЛМК-Сорт</w:t>
      </w:r>
      <w:r w:rsidRPr="00E55928">
        <w:rPr>
          <w:iCs/>
          <w:kern w:val="2"/>
          <w:sz w:val="24"/>
          <w:szCs w:val="24"/>
        </w:rPr>
        <w:t xml:space="preserve"> входит в Группу НЛМК. </w:t>
      </w:r>
    </w:p>
    <w:p w14:paraId="0CCAC382" w14:textId="77777777" w:rsidR="0089710D" w:rsidRPr="00E55928" w:rsidRDefault="0089710D" w:rsidP="00E55928">
      <w:pPr>
        <w:spacing w:after="240" w:line="288" w:lineRule="auto"/>
        <w:rPr>
          <w:iCs/>
          <w:kern w:val="2"/>
          <w:sz w:val="24"/>
          <w:szCs w:val="24"/>
        </w:rPr>
      </w:pPr>
      <w:r w:rsidRPr="00E55928">
        <w:rPr>
          <w:iCs/>
          <w:kern w:val="2"/>
          <w:sz w:val="24"/>
          <w:szCs w:val="24"/>
        </w:rPr>
        <w:t xml:space="preserve">В состав дивизиона </w:t>
      </w:r>
      <w:r w:rsidR="0063480F">
        <w:rPr>
          <w:iCs/>
          <w:kern w:val="2"/>
          <w:sz w:val="24"/>
          <w:szCs w:val="24"/>
        </w:rPr>
        <w:t xml:space="preserve">«Сортовой прокат Россия» Группы НЛМК </w:t>
      </w:r>
      <w:r w:rsidRPr="00E55928">
        <w:rPr>
          <w:iCs/>
          <w:kern w:val="2"/>
          <w:sz w:val="24"/>
          <w:szCs w:val="24"/>
        </w:rPr>
        <w:t xml:space="preserve">входят предприятия: НЛМК-Урал, НЛМК-Метиз, НЛМК-Калуга, НЛМК-Урал Сервис и </w:t>
      </w:r>
      <w:r w:rsidR="00F51652" w:rsidRPr="00052005">
        <w:rPr>
          <w:iCs/>
          <w:kern w:val="2"/>
          <w:sz w:val="24"/>
          <w:szCs w:val="24"/>
        </w:rPr>
        <w:t>ПО</w:t>
      </w:r>
      <w:r w:rsidR="00F51652">
        <w:rPr>
          <w:iCs/>
          <w:kern w:val="2"/>
          <w:sz w:val="24"/>
          <w:szCs w:val="24"/>
        </w:rPr>
        <w:t xml:space="preserve"> </w:t>
      </w:r>
      <w:r w:rsidRPr="00E55928">
        <w:rPr>
          <w:iCs/>
          <w:kern w:val="2"/>
          <w:sz w:val="24"/>
          <w:szCs w:val="24"/>
        </w:rPr>
        <w:t xml:space="preserve">Вторчермет НЛМК. Таким образом, производственная структура НЛМК-Сорт включает мощности, образующие замкнутый производственный цикл от сбора и переработки лома черных металлов до выпуска металлургической продукции высоких переделов - арматурного проката, катанки и метизов. </w:t>
      </w:r>
    </w:p>
    <w:p w14:paraId="59BB1463" w14:textId="77777777" w:rsidR="0089710D" w:rsidRPr="00E55928" w:rsidRDefault="0089710D" w:rsidP="00E55928">
      <w:pPr>
        <w:spacing w:after="240" w:line="288" w:lineRule="auto"/>
        <w:rPr>
          <w:iCs/>
          <w:kern w:val="2"/>
          <w:sz w:val="24"/>
          <w:szCs w:val="24"/>
        </w:rPr>
      </w:pPr>
      <w:r w:rsidRPr="00E55928">
        <w:rPr>
          <w:iCs/>
          <w:kern w:val="2"/>
          <w:sz w:val="24"/>
          <w:szCs w:val="24"/>
        </w:rPr>
        <w:lastRenderedPageBreak/>
        <w:t>Производственные мощности</w:t>
      </w:r>
      <w:r w:rsidR="003A4288" w:rsidRPr="00E55928">
        <w:rPr>
          <w:iCs/>
          <w:kern w:val="2"/>
          <w:sz w:val="24"/>
          <w:szCs w:val="24"/>
        </w:rPr>
        <w:t xml:space="preserve"> дивизиона «Сортовой прокат Россия»</w:t>
      </w:r>
      <w:r w:rsidRPr="00E55928">
        <w:rPr>
          <w:iCs/>
          <w:kern w:val="2"/>
          <w:sz w:val="24"/>
          <w:szCs w:val="24"/>
        </w:rPr>
        <w:t xml:space="preserve"> позволяют выпускать до 3,7 млн т/г стали, 2,9 млн т/г арматурного проката и катанки, направляемой как на реализацию, так и на дальнейший передел на собственном метизном производстве мощностью 0,5 млн т/г.</w:t>
      </w:r>
    </w:p>
    <w:p w14:paraId="790A02B6" w14:textId="77777777" w:rsidR="00E94F78" w:rsidRPr="006216EC" w:rsidRDefault="0089710D" w:rsidP="00E94F78">
      <w:pPr>
        <w:spacing w:after="240" w:line="288" w:lineRule="auto"/>
        <w:rPr>
          <w:iCs/>
          <w:kern w:val="2"/>
          <w:sz w:val="24"/>
          <w:szCs w:val="24"/>
        </w:rPr>
      </w:pPr>
      <w:r w:rsidRPr="00E55928">
        <w:rPr>
          <w:iCs/>
          <w:kern w:val="2"/>
          <w:sz w:val="24"/>
          <w:szCs w:val="24"/>
        </w:rPr>
        <w:t xml:space="preserve">Общая численность персонала составляет 9 тыс. человек. </w:t>
      </w:r>
    </w:p>
    <w:p w14:paraId="1016FDC6" w14:textId="77777777" w:rsidR="00BE77E6" w:rsidRDefault="00BE77E6" w:rsidP="00BE77E6">
      <w:pPr>
        <w:spacing w:after="240" w:line="288" w:lineRule="auto"/>
      </w:pPr>
      <w:r w:rsidRPr="00BE77E6">
        <w:rPr>
          <w:rFonts w:eastAsiaTheme="majorEastAsia" w:cstheme="majorBidi"/>
        </w:rPr>
        <w:t>Подробная информация о</w:t>
      </w:r>
      <w:r>
        <w:rPr>
          <w:rFonts w:eastAsiaTheme="majorEastAsia" w:cstheme="majorBidi"/>
        </w:rPr>
        <w:t xml:space="preserve"> Группе НЛМК</w:t>
      </w:r>
      <w:r w:rsidRPr="00BE77E6">
        <w:rPr>
          <w:rFonts w:eastAsiaTheme="majorEastAsia" w:cstheme="majorBidi"/>
        </w:rPr>
        <w:t xml:space="preserve"> на сайте </w:t>
      </w:r>
      <w:hyperlink r:id="rId9" w:history="1">
        <w:r w:rsidR="00103B01" w:rsidRPr="00FA6378">
          <w:rPr>
            <w:rStyle w:val="af6"/>
          </w:rPr>
          <w:t>https://nlmk.com/ru/</w:t>
        </w:r>
      </w:hyperlink>
    </w:p>
    <w:p w14:paraId="5D125FEE" w14:textId="77777777" w:rsidR="00BE77E6" w:rsidRPr="00BE77E6" w:rsidRDefault="00BE77E6" w:rsidP="00BE77E6">
      <w:pPr>
        <w:spacing w:after="240" w:line="288" w:lineRule="auto"/>
        <w:rPr>
          <w:rFonts w:ascii="Calibri" w:eastAsia="Calibri" w:hAnsi="Calibri" w:cs="Calibri"/>
          <w:bCs/>
          <w:color w:val="0000FF" w:themeColor="hyperlink"/>
          <w:sz w:val="24"/>
          <w:szCs w:val="24"/>
          <w:u w:val="single"/>
        </w:rPr>
      </w:pPr>
      <w:r w:rsidRPr="00BE77E6">
        <w:rPr>
          <w:rFonts w:ascii="Calibri" w:eastAsia="Calibri" w:hAnsi="Calibri" w:cs="Calibri"/>
          <w:bCs/>
          <w:sz w:val="24"/>
          <w:szCs w:val="24"/>
        </w:rPr>
        <w:t xml:space="preserve">Скачать фото и корпоративные видео Группы НЛМК можно в </w:t>
      </w:r>
      <w:proofErr w:type="spellStart"/>
      <w:r w:rsidRPr="00BE77E6">
        <w:rPr>
          <w:rFonts w:ascii="Calibri" w:eastAsia="Calibri" w:hAnsi="Calibri" w:cs="Calibri"/>
          <w:bCs/>
          <w:sz w:val="24"/>
          <w:szCs w:val="24"/>
        </w:rPr>
        <w:t>медиабанке</w:t>
      </w:r>
      <w:proofErr w:type="spellEnd"/>
      <w:r w:rsidRPr="00BE77E6">
        <w:rPr>
          <w:rFonts w:ascii="Calibri" w:eastAsia="Calibri" w:hAnsi="Calibri" w:cs="Calibri"/>
          <w:bCs/>
          <w:sz w:val="24"/>
          <w:szCs w:val="24"/>
        </w:rPr>
        <w:t xml:space="preserve"> </w:t>
      </w:r>
      <w:hyperlink r:id="rId10" w:history="1">
        <w:r w:rsidRPr="00BE77E6">
          <w:rPr>
            <w:rFonts w:ascii="Calibri" w:eastAsia="Calibri" w:hAnsi="Calibri" w:cs="Calibri"/>
            <w:bCs/>
            <w:color w:val="0000FF" w:themeColor="hyperlink"/>
            <w:sz w:val="24"/>
            <w:szCs w:val="24"/>
            <w:u w:val="single"/>
          </w:rPr>
          <w:t>по ссылке</w:t>
        </w:r>
      </w:hyperlink>
    </w:p>
    <w:p w14:paraId="24F726D9" w14:textId="77777777" w:rsidR="00BE77E6" w:rsidRPr="00BE77E6" w:rsidRDefault="00BE77E6" w:rsidP="00BE77E6">
      <w:pPr>
        <w:spacing w:after="240" w:line="288" w:lineRule="auto"/>
        <w:rPr>
          <w:rFonts w:ascii="Calibri" w:eastAsia="Calibri" w:hAnsi="Calibri" w:cs="Calibri"/>
          <w:color w:val="211D1E"/>
          <w:sz w:val="24"/>
          <w:szCs w:val="24"/>
        </w:rPr>
      </w:pPr>
      <w:r w:rsidRPr="00BE77E6">
        <w:rPr>
          <w:rFonts w:ascii="Calibri" w:eastAsia="Calibri" w:hAnsi="Calibri" w:cs="Calibri"/>
          <w:b/>
          <w:bCs/>
          <w:color w:val="211D1E"/>
          <w:sz w:val="24"/>
          <w:szCs w:val="24"/>
        </w:rPr>
        <w:t>Группа НЛМК в социальных сетях</w:t>
      </w:r>
    </w:p>
    <w:tbl>
      <w:tblPr>
        <w:tblW w:w="7302" w:type="dxa"/>
        <w:tblInd w:w="-106" w:type="dxa"/>
        <w:tblLook w:val="00A0" w:firstRow="1" w:lastRow="0" w:firstColumn="1" w:lastColumn="0" w:noHBand="0" w:noVBand="0"/>
      </w:tblPr>
      <w:tblGrid>
        <w:gridCol w:w="3651"/>
        <w:gridCol w:w="3651"/>
      </w:tblGrid>
      <w:tr w:rsidR="00BE77E6" w:rsidRPr="00BE77E6" w14:paraId="09BBEA5A" w14:textId="77777777" w:rsidTr="00534BBF">
        <w:trPr>
          <w:trHeight w:val="1215"/>
        </w:trPr>
        <w:tc>
          <w:tcPr>
            <w:tcW w:w="3651" w:type="dxa"/>
            <w:hideMark/>
          </w:tcPr>
          <w:p w14:paraId="389A1033" w14:textId="77777777" w:rsidR="00BE77E6" w:rsidRPr="00BE77E6" w:rsidRDefault="00BE77E6" w:rsidP="00BE77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714" w:hanging="357"/>
              <w:contextualSpacing/>
              <w:rPr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BE77E6">
              <w:rPr>
                <w:color w:val="211D1E"/>
                <w:sz w:val="24"/>
                <w:szCs w:val="24"/>
                <w:lang w:val="en-US"/>
              </w:rPr>
              <w:t>Facebook</w:t>
            </w:r>
            <w:r w:rsidRPr="00BE77E6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1" w:history="1">
              <w:proofErr w:type="spellStart"/>
              <w:r w:rsidRPr="00BE77E6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nlmk.press</w:t>
              </w:r>
              <w:proofErr w:type="spellEnd"/>
            </w:hyperlink>
          </w:p>
          <w:p w14:paraId="096C454E" w14:textId="77777777" w:rsidR="00BE77E6" w:rsidRPr="00BE77E6" w:rsidRDefault="00BE77E6" w:rsidP="00BE77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714" w:hanging="357"/>
              <w:contextualSpacing/>
              <w:rPr>
                <w:sz w:val="24"/>
                <w:szCs w:val="24"/>
                <w:lang w:val="en-US"/>
              </w:rPr>
            </w:pPr>
            <w:r w:rsidRPr="00BE77E6">
              <w:rPr>
                <w:color w:val="211D1E"/>
                <w:sz w:val="24"/>
                <w:szCs w:val="24"/>
                <w:lang w:val="en-US"/>
              </w:rPr>
              <w:t>Twitter</w:t>
            </w:r>
            <w:r w:rsidRPr="00BE77E6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2" w:history="1">
              <w:proofErr w:type="spellStart"/>
              <w:r w:rsidRPr="00BE77E6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nlmk</w:t>
              </w:r>
              <w:proofErr w:type="spellEnd"/>
            </w:hyperlink>
          </w:p>
          <w:p w14:paraId="19AB6D79" w14:textId="77777777" w:rsidR="00BE77E6" w:rsidRPr="00BE77E6" w:rsidRDefault="00BE77E6" w:rsidP="00BE77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714" w:hanging="357"/>
              <w:contextualSpacing/>
              <w:rPr>
                <w:color w:val="0000FF" w:themeColor="hyperlink"/>
                <w:sz w:val="24"/>
                <w:szCs w:val="24"/>
                <w:u w:val="single"/>
                <w:lang w:val="en-US"/>
              </w:rPr>
            </w:pPr>
            <w:proofErr w:type="spellStart"/>
            <w:r w:rsidRPr="00BE77E6">
              <w:rPr>
                <w:sz w:val="24"/>
                <w:szCs w:val="24"/>
              </w:rPr>
              <w:t>ВКонтакте</w:t>
            </w:r>
            <w:proofErr w:type="spellEnd"/>
            <w:r w:rsidRPr="00BE77E6">
              <w:rPr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proofErr w:type="spellStart"/>
              <w:r w:rsidRPr="00BE77E6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nlmk_ru</w:t>
              </w:r>
              <w:proofErr w:type="spellEnd"/>
            </w:hyperlink>
          </w:p>
          <w:p w14:paraId="60936DE8" w14:textId="77777777" w:rsidR="00BE77E6" w:rsidRPr="00BE77E6" w:rsidRDefault="00BE77E6" w:rsidP="00BE77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714" w:hanging="357"/>
              <w:contextualSpacing/>
              <w:rPr>
                <w:color w:val="211D1E"/>
                <w:sz w:val="24"/>
                <w:szCs w:val="24"/>
                <w:u w:val="single"/>
                <w:lang w:val="en-US"/>
              </w:rPr>
            </w:pPr>
            <w:r w:rsidRPr="00BE77E6">
              <w:rPr>
                <w:color w:val="211D1E"/>
                <w:sz w:val="24"/>
                <w:szCs w:val="24"/>
                <w:lang w:val="en-US"/>
              </w:rPr>
              <w:t>YouTube</w:t>
            </w:r>
            <w:r w:rsidRPr="00BE77E6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4" w:history="1">
              <w:proofErr w:type="spellStart"/>
              <w:r w:rsidRPr="00BE77E6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nlmkonair</w:t>
              </w:r>
              <w:proofErr w:type="spellEnd"/>
            </w:hyperlink>
          </w:p>
          <w:p w14:paraId="12EC4AE8" w14:textId="77777777" w:rsidR="00BE77E6" w:rsidRPr="00BE77E6" w:rsidRDefault="00BE77E6" w:rsidP="00BE77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714" w:hanging="357"/>
              <w:contextualSpacing/>
              <w:rPr>
                <w:color w:val="211D1E"/>
                <w:sz w:val="24"/>
                <w:szCs w:val="24"/>
                <w:lang w:val="en-US"/>
              </w:rPr>
            </w:pPr>
            <w:r w:rsidRPr="00BE77E6">
              <w:rPr>
                <w:color w:val="211D1E"/>
                <w:sz w:val="24"/>
                <w:szCs w:val="24"/>
                <w:lang w:val="en-US"/>
              </w:rPr>
              <w:t>Instagram</w:t>
            </w:r>
            <w:r w:rsidRPr="00BE77E6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5" w:history="1">
              <w:proofErr w:type="spellStart"/>
              <w:r w:rsidRPr="00BE77E6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nlmk_group</w:t>
              </w:r>
              <w:proofErr w:type="spellEnd"/>
            </w:hyperlink>
          </w:p>
        </w:tc>
        <w:tc>
          <w:tcPr>
            <w:tcW w:w="3651" w:type="dxa"/>
          </w:tcPr>
          <w:p w14:paraId="0E024FCB" w14:textId="77777777" w:rsidR="00BE77E6" w:rsidRPr="00BE77E6" w:rsidRDefault="00BE77E6" w:rsidP="000168FC">
            <w:pPr>
              <w:autoSpaceDE w:val="0"/>
              <w:autoSpaceDN w:val="0"/>
              <w:adjustRightInd w:val="0"/>
              <w:spacing w:after="240" w:line="288" w:lineRule="auto"/>
              <w:ind w:left="714"/>
              <w:contextualSpacing/>
              <w:rPr>
                <w:color w:val="211D1E"/>
                <w:sz w:val="24"/>
                <w:szCs w:val="24"/>
                <w:lang w:val="en-US"/>
              </w:rPr>
            </w:pPr>
          </w:p>
        </w:tc>
      </w:tr>
    </w:tbl>
    <w:p w14:paraId="091A3CBD" w14:textId="77777777" w:rsidR="00356E4C" w:rsidRPr="00E55928" w:rsidRDefault="00356E4C" w:rsidP="00E55928">
      <w:pPr>
        <w:spacing w:after="240" w:line="288" w:lineRule="auto"/>
        <w:rPr>
          <w:sz w:val="24"/>
          <w:szCs w:val="24"/>
        </w:rPr>
      </w:pPr>
    </w:p>
    <w:p w14:paraId="4E98E16C" w14:textId="77777777" w:rsidR="001C2150" w:rsidRPr="00E55928" w:rsidRDefault="001C2150" w:rsidP="00E55928">
      <w:pPr>
        <w:spacing w:after="240" w:line="288" w:lineRule="auto"/>
        <w:rPr>
          <w:iCs/>
          <w:kern w:val="2"/>
          <w:sz w:val="24"/>
          <w:szCs w:val="24"/>
        </w:rPr>
      </w:pPr>
    </w:p>
    <w:sectPr w:rsidR="001C2150" w:rsidRPr="00E55928" w:rsidSect="00D4214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560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78026" w14:textId="77777777" w:rsidR="00CD34B7" w:rsidRDefault="00CD34B7" w:rsidP="00FE2D4E">
      <w:pPr>
        <w:spacing w:after="0" w:line="240" w:lineRule="auto"/>
      </w:pPr>
      <w:r>
        <w:separator/>
      </w:r>
    </w:p>
  </w:endnote>
  <w:endnote w:type="continuationSeparator" w:id="0">
    <w:p w14:paraId="3D5A7937" w14:textId="77777777" w:rsidR="00CD34B7" w:rsidRDefault="00CD34B7" w:rsidP="00FE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7751" w14:textId="1FB814AD" w:rsidR="004F34DF" w:rsidRDefault="004F34DF">
    <w:pPr>
      <w:pStyle w:val="a6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DF3235" wp14:editId="5195E5E2">
              <wp:simplePos x="0" y="0"/>
              <wp:positionH relativeFrom="column">
                <wp:posOffset>-10795</wp:posOffset>
              </wp:positionH>
              <wp:positionV relativeFrom="paragraph">
                <wp:posOffset>-135255</wp:posOffset>
              </wp:positionV>
              <wp:extent cx="6119495" cy="0"/>
              <wp:effectExtent l="0" t="0" r="14605" b="19050"/>
              <wp:wrapNone/>
              <wp:docPr id="20" name="Прямая соединительная линия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ECFEA0D" id="Прямая соединительная линия 2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-10.65pt" to="481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">
              <w10:anchorlock/>
            </v:line>
          </w:pict>
        </mc:Fallback>
      </mc:AlternateContent>
    </w:r>
    <w:sdt>
      <w:sdtPr>
        <w:id w:val="-18850905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1E61">
          <w:rPr>
            <w:noProof/>
          </w:rPr>
          <w:t>2</w:t>
        </w:r>
        <w:r>
          <w:fldChar w:fldCharType="end"/>
        </w:r>
      </w:sdtContent>
    </w:sdt>
  </w:p>
  <w:p w14:paraId="069C22D7" w14:textId="77777777" w:rsidR="004F34DF" w:rsidRDefault="004F34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A8B80" w14:textId="77777777" w:rsidR="004F34DF" w:rsidRDefault="004F34DF">
    <w:pPr>
      <w:pStyle w:val="a6"/>
      <w:jc w:val="right"/>
    </w:pPr>
  </w:p>
  <w:p w14:paraId="1DD68BC3" w14:textId="77777777" w:rsidR="004F34DF" w:rsidRDefault="004F34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0FB2B" w14:textId="77777777" w:rsidR="00CD34B7" w:rsidRDefault="00CD34B7" w:rsidP="00FE2D4E">
      <w:pPr>
        <w:spacing w:after="0" w:line="240" w:lineRule="auto"/>
      </w:pPr>
      <w:r>
        <w:separator/>
      </w:r>
    </w:p>
  </w:footnote>
  <w:footnote w:type="continuationSeparator" w:id="0">
    <w:p w14:paraId="2A1A4BA6" w14:textId="77777777" w:rsidR="00CD34B7" w:rsidRDefault="00CD34B7" w:rsidP="00FE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097E8" w14:textId="77777777" w:rsidR="00FE2D4E" w:rsidRPr="004F34DF" w:rsidRDefault="00E94F78" w:rsidP="004F34DF">
    <w:pPr>
      <w:pStyle w:val="a4"/>
    </w:pPr>
    <w:r w:rsidRPr="00E21AFD">
      <w:rPr>
        <w:rFonts w:ascii="Calibri Light" w:hAnsi="Calibri Light"/>
        <w:bCs/>
        <w:noProof/>
        <w:sz w:val="24"/>
        <w:szCs w:val="24"/>
        <w:lang w:eastAsia="ru-RU"/>
      </w:rPr>
      <w:drawing>
        <wp:anchor distT="0" distB="0" distL="114300" distR="114300" simplePos="0" relativeHeight="251664384" behindDoc="1" locked="0" layoutInCell="1" allowOverlap="1" wp14:anchorId="68655443" wp14:editId="125E7080">
          <wp:simplePos x="0" y="0"/>
          <wp:positionH relativeFrom="margin">
            <wp:posOffset>-101600</wp:posOffset>
          </wp:positionH>
          <wp:positionV relativeFrom="paragraph">
            <wp:posOffset>-182245</wp:posOffset>
          </wp:positionV>
          <wp:extent cx="1524635" cy="675640"/>
          <wp:effectExtent l="0" t="0" r="0" b="0"/>
          <wp:wrapTight wrapText="bothSides">
            <wp:wrapPolygon edited="0">
              <wp:start x="0" y="0"/>
              <wp:lineTo x="0" y="20707"/>
              <wp:lineTo x="21321" y="20707"/>
              <wp:lineTo x="21321" y="0"/>
              <wp:lineTo x="0" y="0"/>
            </wp:wrapPolygon>
          </wp:wrapTight>
          <wp:docPr id="7" name="Рисунок 7" descr="C:\Users\sayfieva_mm\Desktop\NLMK-Logos_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yfieva_mm\Desktop\NLMK-Logos_Sor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05" b="17400"/>
                  <a:stretch/>
                </pic:blipFill>
                <pic:spPr bwMode="auto">
                  <a:xfrm>
                    <a:off x="0" y="0"/>
                    <a:ext cx="152463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55928">
      <w:rPr>
        <w:rFonts w:eastAsia="Calibri" w:cs="Calibri Light"/>
        <w:noProof/>
        <w:sz w:val="24"/>
        <w:szCs w:val="24"/>
        <w:lang w:eastAsia="ru-RU"/>
      </w:rPr>
      <w:drawing>
        <wp:anchor distT="0" distB="0" distL="114300" distR="114300" simplePos="0" relativeHeight="251663360" behindDoc="1" locked="0" layoutInCell="1" allowOverlap="1" wp14:anchorId="4C0E9007" wp14:editId="65B838DA">
          <wp:simplePos x="0" y="0"/>
          <wp:positionH relativeFrom="margin">
            <wp:posOffset>4521200</wp:posOffset>
          </wp:positionH>
          <wp:positionV relativeFrom="paragraph">
            <wp:posOffset>-152400</wp:posOffset>
          </wp:positionV>
          <wp:extent cx="1949450" cy="568843"/>
          <wp:effectExtent l="0" t="0" r="0" b="3175"/>
          <wp:wrapTight wrapText="bothSides">
            <wp:wrapPolygon edited="0">
              <wp:start x="0" y="0"/>
              <wp:lineTo x="0" y="20997"/>
              <wp:lineTo x="21319" y="20997"/>
              <wp:lineTo x="213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56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5928">
      <w:rPr>
        <w:rFonts w:eastAsia="Calibri" w:cs="Calibri Light"/>
        <w:noProof/>
        <w:sz w:val="24"/>
        <w:szCs w:val="24"/>
        <w:lang w:eastAsia="ru-RU"/>
      </w:rPr>
      <w:drawing>
        <wp:anchor distT="0" distB="0" distL="114300" distR="114300" simplePos="0" relativeHeight="251661312" behindDoc="1" locked="0" layoutInCell="1" allowOverlap="1" wp14:anchorId="6769FB01" wp14:editId="67CF4035">
          <wp:simplePos x="0" y="0"/>
          <wp:positionH relativeFrom="margin">
            <wp:posOffset>0</wp:posOffset>
          </wp:positionH>
          <wp:positionV relativeFrom="paragraph">
            <wp:posOffset>8770620</wp:posOffset>
          </wp:positionV>
          <wp:extent cx="1949450" cy="568843"/>
          <wp:effectExtent l="0" t="0" r="0" b="3175"/>
          <wp:wrapTight wrapText="bothSides">
            <wp:wrapPolygon edited="0">
              <wp:start x="0" y="0"/>
              <wp:lineTo x="0" y="20997"/>
              <wp:lineTo x="21319" y="20997"/>
              <wp:lineTo x="21319" y="0"/>
              <wp:lineTo x="0" y="0"/>
            </wp:wrapPolygon>
          </wp:wrapTight>
          <wp:docPr id="59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56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AFD">
      <w:rPr>
        <w:rFonts w:ascii="Calibri Light" w:hAnsi="Calibri Light"/>
        <w:bCs/>
        <w:noProof/>
        <w:sz w:val="24"/>
        <w:szCs w:val="24"/>
        <w:lang w:eastAsia="ru-RU"/>
      </w:rPr>
      <w:t xml:space="preserve"> </w:t>
    </w:r>
    <w:r w:rsidRPr="00E94F78">
      <w:rPr>
        <w:rFonts w:eastAsia="Calibri" w:cs="Calibri Light"/>
        <w:noProof/>
        <w:sz w:val="24"/>
        <w:szCs w:val="24"/>
        <w:lang w:eastAsia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40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2"/>
      <w:gridCol w:w="2126"/>
      <w:gridCol w:w="2886"/>
    </w:tblGrid>
    <w:tr w:rsidR="003203FE" w:rsidRPr="00E4734D" w14:paraId="2B694029" w14:textId="77777777" w:rsidTr="003203FE">
      <w:tc>
        <w:tcPr>
          <w:tcW w:w="5392" w:type="dxa"/>
          <w:vAlign w:val="center"/>
        </w:tcPr>
        <w:p w14:paraId="7818A188" w14:textId="77777777" w:rsidR="003203FE" w:rsidRDefault="00E21AFD" w:rsidP="003203FE">
          <w:pPr>
            <w:spacing w:line="288" w:lineRule="auto"/>
            <w:ind w:firstLine="34"/>
            <w:rPr>
              <w:rFonts w:ascii="Calibri Light" w:hAnsi="Calibri Light"/>
              <w:bCs/>
              <w:sz w:val="24"/>
              <w:szCs w:val="24"/>
              <w:lang w:val="en-US"/>
            </w:rPr>
          </w:pPr>
          <w:r w:rsidRPr="00E21AFD">
            <w:rPr>
              <w:rFonts w:ascii="Calibri Light" w:hAnsi="Calibri Light"/>
              <w:bCs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5408" behindDoc="1" locked="0" layoutInCell="1" allowOverlap="1" wp14:anchorId="7EA0E5A4" wp14:editId="7D96BCE9">
                <wp:simplePos x="0" y="0"/>
                <wp:positionH relativeFrom="column">
                  <wp:posOffset>-1610360</wp:posOffset>
                </wp:positionH>
                <wp:positionV relativeFrom="paragraph">
                  <wp:posOffset>-3175</wp:posOffset>
                </wp:positionV>
                <wp:extent cx="1524635" cy="675640"/>
                <wp:effectExtent l="0" t="0" r="0" b="0"/>
                <wp:wrapTight wrapText="bothSides">
                  <wp:wrapPolygon edited="0">
                    <wp:start x="0" y="0"/>
                    <wp:lineTo x="0" y="20707"/>
                    <wp:lineTo x="21321" y="20707"/>
                    <wp:lineTo x="21321" y="0"/>
                    <wp:lineTo x="0" y="0"/>
                  </wp:wrapPolygon>
                </wp:wrapTight>
                <wp:docPr id="1" name="Рисунок 1" descr="C:\Users\sayfieva_mm\Desktop\NLMK-Logos_So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ayfieva_mm\Desktop\NLMK-Logos_Sort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905" b="17400"/>
                        <a:stretch/>
                      </pic:blipFill>
                      <pic:spPr bwMode="auto">
                        <a:xfrm>
                          <a:off x="0" y="0"/>
                          <a:ext cx="152463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vAlign w:val="center"/>
        </w:tcPr>
        <w:p w14:paraId="63F9DAEF" w14:textId="77777777" w:rsidR="003203FE" w:rsidRDefault="003203FE" w:rsidP="003203FE">
          <w:pPr>
            <w:spacing w:line="288" w:lineRule="auto"/>
            <w:ind w:left="-184" w:firstLine="141"/>
            <w:rPr>
              <w:rFonts w:ascii="Calibri" w:hAnsi="Calibri" w:cs="Calibri"/>
              <w:b/>
              <w:bCs/>
              <w:color w:val="211D1E"/>
              <w:sz w:val="20"/>
              <w:szCs w:val="20"/>
            </w:rPr>
          </w:pPr>
          <w:r w:rsidRPr="006B1CEB">
            <w:rPr>
              <w:rFonts w:ascii="Calibri" w:hAnsi="Calibri" w:cs="Calibri"/>
              <w:b/>
              <w:bCs/>
              <w:color w:val="211D1E"/>
              <w:sz w:val="20"/>
              <w:szCs w:val="20"/>
            </w:rPr>
            <w:t>Контакты:</w:t>
          </w:r>
        </w:p>
        <w:p w14:paraId="0350FED6" w14:textId="77777777" w:rsidR="003203FE" w:rsidRPr="00E4734D" w:rsidRDefault="003203FE" w:rsidP="003203FE">
          <w:pPr>
            <w:spacing w:line="288" w:lineRule="auto"/>
            <w:ind w:left="-184" w:firstLine="141"/>
            <w:rPr>
              <w:bCs/>
              <w:sz w:val="20"/>
              <w:szCs w:val="20"/>
            </w:rPr>
          </w:pPr>
          <w:r w:rsidRPr="00F152AB">
            <w:rPr>
              <w:rFonts w:cs="Calibri"/>
              <w:color w:val="211D1E"/>
              <w:sz w:val="20"/>
              <w:szCs w:val="20"/>
            </w:rPr>
            <w:t>Марина Сайфиева</w:t>
          </w:r>
          <w:r w:rsidRPr="00E4734D">
            <w:rPr>
              <w:bCs/>
              <w:sz w:val="20"/>
              <w:szCs w:val="20"/>
            </w:rPr>
            <w:t xml:space="preserve"> </w:t>
          </w:r>
        </w:p>
        <w:p w14:paraId="554CFC75" w14:textId="77777777" w:rsidR="003203FE" w:rsidRPr="00E4734D" w:rsidRDefault="003203FE" w:rsidP="003203FE">
          <w:pPr>
            <w:spacing w:line="288" w:lineRule="auto"/>
            <w:ind w:left="-184" w:firstLine="141"/>
            <w:rPr>
              <w:bCs/>
              <w:sz w:val="20"/>
              <w:szCs w:val="20"/>
            </w:rPr>
          </w:pPr>
          <w:r>
            <w:rPr>
              <w:sz w:val="20"/>
              <w:szCs w:val="20"/>
            </w:rPr>
            <w:t>Пресс-служба</w:t>
          </w:r>
        </w:p>
      </w:tc>
      <w:tc>
        <w:tcPr>
          <w:tcW w:w="2886" w:type="dxa"/>
          <w:vAlign w:val="center"/>
        </w:tcPr>
        <w:p w14:paraId="057DEE80" w14:textId="77777777" w:rsidR="003203FE" w:rsidRPr="00F152AB" w:rsidRDefault="003203FE" w:rsidP="003203FE">
          <w:pPr>
            <w:spacing w:line="288" w:lineRule="auto"/>
            <w:rPr>
              <w:rFonts w:cs="Calibri"/>
              <w:color w:val="211D1E"/>
              <w:sz w:val="20"/>
              <w:szCs w:val="20"/>
            </w:rPr>
          </w:pPr>
          <w:r>
            <w:rPr>
              <w:rFonts w:cs="Calibri"/>
              <w:color w:val="211D1E"/>
              <w:sz w:val="20"/>
              <w:szCs w:val="20"/>
            </w:rPr>
            <w:t>т</w:t>
          </w:r>
          <w:r w:rsidRPr="00F152AB">
            <w:rPr>
              <w:rFonts w:cs="Calibri"/>
              <w:color w:val="211D1E"/>
              <w:sz w:val="20"/>
              <w:szCs w:val="20"/>
            </w:rPr>
            <w:t>. +7 (343) 372</w:t>
          </w:r>
          <w:r>
            <w:rPr>
              <w:rFonts w:cs="Calibri"/>
              <w:color w:val="211D1E"/>
              <w:sz w:val="20"/>
              <w:szCs w:val="20"/>
            </w:rPr>
            <w:t xml:space="preserve"> </w:t>
          </w:r>
          <w:r w:rsidRPr="00F152AB">
            <w:rPr>
              <w:rFonts w:cs="Calibri"/>
              <w:color w:val="211D1E"/>
              <w:sz w:val="20"/>
              <w:szCs w:val="20"/>
            </w:rPr>
            <w:t>86</w:t>
          </w:r>
          <w:r>
            <w:rPr>
              <w:rFonts w:cs="Calibri"/>
              <w:color w:val="211D1E"/>
              <w:sz w:val="20"/>
              <w:szCs w:val="20"/>
            </w:rPr>
            <w:t xml:space="preserve"> </w:t>
          </w:r>
          <w:r w:rsidRPr="00F152AB">
            <w:rPr>
              <w:rFonts w:cs="Calibri"/>
              <w:color w:val="211D1E"/>
              <w:sz w:val="20"/>
              <w:szCs w:val="20"/>
            </w:rPr>
            <w:t>52</w:t>
          </w:r>
        </w:p>
        <w:p w14:paraId="4B334E62" w14:textId="77777777" w:rsidR="003203FE" w:rsidRPr="00F152AB" w:rsidRDefault="003203FE" w:rsidP="003203FE">
          <w:pPr>
            <w:spacing w:line="288" w:lineRule="auto"/>
            <w:rPr>
              <w:rFonts w:cs="Calibri"/>
              <w:color w:val="211D1E"/>
              <w:sz w:val="20"/>
              <w:szCs w:val="20"/>
            </w:rPr>
          </w:pPr>
          <w:r>
            <w:rPr>
              <w:rFonts w:cs="Calibri"/>
              <w:color w:val="211D1E"/>
              <w:sz w:val="20"/>
              <w:szCs w:val="20"/>
            </w:rPr>
            <w:t>м</w:t>
          </w:r>
          <w:r w:rsidRPr="00F152AB">
            <w:rPr>
              <w:rFonts w:cs="Calibri"/>
              <w:color w:val="211D1E"/>
              <w:sz w:val="20"/>
              <w:szCs w:val="20"/>
            </w:rPr>
            <w:t>. +7 (922) 194</w:t>
          </w:r>
          <w:r>
            <w:rPr>
              <w:rFonts w:cs="Calibri"/>
              <w:color w:val="211D1E"/>
              <w:sz w:val="20"/>
              <w:szCs w:val="20"/>
            </w:rPr>
            <w:t xml:space="preserve"> </w:t>
          </w:r>
          <w:r w:rsidRPr="00F152AB">
            <w:rPr>
              <w:rFonts w:cs="Calibri"/>
              <w:color w:val="211D1E"/>
              <w:sz w:val="20"/>
              <w:szCs w:val="20"/>
            </w:rPr>
            <w:t>77</w:t>
          </w:r>
          <w:r>
            <w:rPr>
              <w:rFonts w:cs="Calibri"/>
              <w:color w:val="211D1E"/>
              <w:sz w:val="20"/>
              <w:szCs w:val="20"/>
            </w:rPr>
            <w:t xml:space="preserve"> </w:t>
          </w:r>
          <w:r w:rsidRPr="00F152AB">
            <w:rPr>
              <w:rFonts w:cs="Calibri"/>
              <w:color w:val="211D1E"/>
              <w:sz w:val="20"/>
              <w:szCs w:val="20"/>
            </w:rPr>
            <w:t>68</w:t>
          </w:r>
        </w:p>
        <w:p w14:paraId="0A52F40D" w14:textId="77777777" w:rsidR="003203FE" w:rsidRPr="00E4734D" w:rsidRDefault="00CD34B7" w:rsidP="003203FE">
          <w:pPr>
            <w:spacing w:line="288" w:lineRule="auto"/>
            <w:rPr>
              <w:bCs/>
              <w:sz w:val="20"/>
              <w:szCs w:val="20"/>
            </w:rPr>
          </w:pPr>
          <w:hyperlink r:id="rId2" w:history="1">
            <w:r w:rsidR="003203FE" w:rsidRPr="00881186">
              <w:rPr>
                <w:rStyle w:val="af6"/>
                <w:rFonts w:cs="Calibri"/>
                <w:sz w:val="20"/>
                <w:szCs w:val="20"/>
              </w:rPr>
              <w:t>sayfieva_mm@nlmk.ru</w:t>
            </w:r>
          </w:hyperlink>
        </w:p>
      </w:tc>
    </w:tr>
  </w:tbl>
  <w:p w14:paraId="7FCF2986" w14:textId="77777777" w:rsidR="00E4734D" w:rsidRPr="00103B79" w:rsidRDefault="00E4734D" w:rsidP="00E4734D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1pt;height:151pt" o:bullet="t">
        <v:imagedata r:id="rId1" o:title="clip_image001"/>
      </v:shape>
    </w:pict>
  </w:numPicBullet>
  <w:abstractNum w:abstractNumId="0" w15:restartNumberingAfterBreak="0">
    <w:nsid w:val="096521E1"/>
    <w:multiLevelType w:val="hybridMultilevel"/>
    <w:tmpl w:val="617A0888"/>
    <w:lvl w:ilvl="0" w:tplc="3EDA9C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5B73"/>
    <w:multiLevelType w:val="hybridMultilevel"/>
    <w:tmpl w:val="9E14FAD8"/>
    <w:lvl w:ilvl="0" w:tplc="7BB0A3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75755"/>
    <w:multiLevelType w:val="hybridMultilevel"/>
    <w:tmpl w:val="4CB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E148C"/>
    <w:multiLevelType w:val="hybridMultilevel"/>
    <w:tmpl w:val="FD7A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41C06"/>
    <w:multiLevelType w:val="hybridMultilevel"/>
    <w:tmpl w:val="D51C1F68"/>
    <w:lvl w:ilvl="0" w:tplc="588EADD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52473"/>
    <w:multiLevelType w:val="hybridMultilevel"/>
    <w:tmpl w:val="60F4F626"/>
    <w:lvl w:ilvl="0" w:tplc="C9E6F9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71FE0"/>
    <w:multiLevelType w:val="hybridMultilevel"/>
    <w:tmpl w:val="1520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F5D40"/>
    <w:multiLevelType w:val="hybridMultilevel"/>
    <w:tmpl w:val="437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M0MTG2MDC2NDKzNDNT0lEKTi0uzszPAymwrAUABH20+CwAAAA="/>
  </w:docVars>
  <w:rsids>
    <w:rsidRoot w:val="00FE2D4E"/>
    <w:rsid w:val="00000638"/>
    <w:rsid w:val="00004061"/>
    <w:rsid w:val="000105BA"/>
    <w:rsid w:val="0001193B"/>
    <w:rsid w:val="000140B0"/>
    <w:rsid w:val="0001560C"/>
    <w:rsid w:val="000168FC"/>
    <w:rsid w:val="000201A4"/>
    <w:rsid w:val="00020656"/>
    <w:rsid w:val="000224F4"/>
    <w:rsid w:val="00024944"/>
    <w:rsid w:val="00024AC2"/>
    <w:rsid w:val="0002680B"/>
    <w:rsid w:val="00026D22"/>
    <w:rsid w:val="00027619"/>
    <w:rsid w:val="000328BB"/>
    <w:rsid w:val="0003703D"/>
    <w:rsid w:val="00037361"/>
    <w:rsid w:val="000374E4"/>
    <w:rsid w:val="00037DED"/>
    <w:rsid w:val="00041713"/>
    <w:rsid w:val="00050C0B"/>
    <w:rsid w:val="0005143F"/>
    <w:rsid w:val="00051BF6"/>
    <w:rsid w:val="00052005"/>
    <w:rsid w:val="00052437"/>
    <w:rsid w:val="00056347"/>
    <w:rsid w:val="00056802"/>
    <w:rsid w:val="0006092A"/>
    <w:rsid w:val="00061837"/>
    <w:rsid w:val="00064F9A"/>
    <w:rsid w:val="00065590"/>
    <w:rsid w:val="000661EA"/>
    <w:rsid w:val="00067DFA"/>
    <w:rsid w:val="00070A5E"/>
    <w:rsid w:val="00071616"/>
    <w:rsid w:val="0007483B"/>
    <w:rsid w:val="000801C5"/>
    <w:rsid w:val="00080323"/>
    <w:rsid w:val="0008073D"/>
    <w:rsid w:val="00086B14"/>
    <w:rsid w:val="00096C1C"/>
    <w:rsid w:val="0009743C"/>
    <w:rsid w:val="00097486"/>
    <w:rsid w:val="000A2FE1"/>
    <w:rsid w:val="000B18C1"/>
    <w:rsid w:val="000B3142"/>
    <w:rsid w:val="000B59F9"/>
    <w:rsid w:val="000B7FA0"/>
    <w:rsid w:val="000C1DF9"/>
    <w:rsid w:val="000C4067"/>
    <w:rsid w:val="000C599C"/>
    <w:rsid w:val="000C698C"/>
    <w:rsid w:val="000D2BFB"/>
    <w:rsid w:val="000D63E8"/>
    <w:rsid w:val="000D6B9E"/>
    <w:rsid w:val="000D7936"/>
    <w:rsid w:val="000E2E11"/>
    <w:rsid w:val="000F012D"/>
    <w:rsid w:val="000F1DED"/>
    <w:rsid w:val="000F73AB"/>
    <w:rsid w:val="00103B01"/>
    <w:rsid w:val="00103B79"/>
    <w:rsid w:val="00106719"/>
    <w:rsid w:val="00110070"/>
    <w:rsid w:val="001108FC"/>
    <w:rsid w:val="001109C8"/>
    <w:rsid w:val="00117217"/>
    <w:rsid w:val="00120732"/>
    <w:rsid w:val="00122398"/>
    <w:rsid w:val="00123595"/>
    <w:rsid w:val="00124A38"/>
    <w:rsid w:val="00125037"/>
    <w:rsid w:val="0012797E"/>
    <w:rsid w:val="0013411E"/>
    <w:rsid w:val="00134A74"/>
    <w:rsid w:val="00135B28"/>
    <w:rsid w:val="00136799"/>
    <w:rsid w:val="0013723D"/>
    <w:rsid w:val="001419CF"/>
    <w:rsid w:val="00147464"/>
    <w:rsid w:val="001479AF"/>
    <w:rsid w:val="00154725"/>
    <w:rsid w:val="00155676"/>
    <w:rsid w:val="00156C19"/>
    <w:rsid w:val="0015762A"/>
    <w:rsid w:val="001576A2"/>
    <w:rsid w:val="00157CB6"/>
    <w:rsid w:val="001628F0"/>
    <w:rsid w:val="001639C8"/>
    <w:rsid w:val="00164009"/>
    <w:rsid w:val="001640A6"/>
    <w:rsid w:val="00166E7C"/>
    <w:rsid w:val="00167CC1"/>
    <w:rsid w:val="00172F2F"/>
    <w:rsid w:val="00173416"/>
    <w:rsid w:val="001736AC"/>
    <w:rsid w:val="001743B1"/>
    <w:rsid w:val="00175F4E"/>
    <w:rsid w:val="00183C13"/>
    <w:rsid w:val="0018665B"/>
    <w:rsid w:val="00190A70"/>
    <w:rsid w:val="00195673"/>
    <w:rsid w:val="00196D49"/>
    <w:rsid w:val="00197B20"/>
    <w:rsid w:val="001A3232"/>
    <w:rsid w:val="001A35C6"/>
    <w:rsid w:val="001A36B3"/>
    <w:rsid w:val="001B1682"/>
    <w:rsid w:val="001B199D"/>
    <w:rsid w:val="001B35E3"/>
    <w:rsid w:val="001B3E2D"/>
    <w:rsid w:val="001B41A1"/>
    <w:rsid w:val="001B4F4D"/>
    <w:rsid w:val="001B54C0"/>
    <w:rsid w:val="001B6557"/>
    <w:rsid w:val="001C2150"/>
    <w:rsid w:val="001C5683"/>
    <w:rsid w:val="001D0C3D"/>
    <w:rsid w:val="001D13BA"/>
    <w:rsid w:val="001D1EBC"/>
    <w:rsid w:val="001D5304"/>
    <w:rsid w:val="001D6A25"/>
    <w:rsid w:val="001D7DA3"/>
    <w:rsid w:val="001E0581"/>
    <w:rsid w:val="001E0836"/>
    <w:rsid w:val="001E1E08"/>
    <w:rsid w:val="001E28D2"/>
    <w:rsid w:val="001E4CF3"/>
    <w:rsid w:val="001E78B3"/>
    <w:rsid w:val="001F02D4"/>
    <w:rsid w:val="001F1E0F"/>
    <w:rsid w:val="001F275F"/>
    <w:rsid w:val="001F3597"/>
    <w:rsid w:val="001F45C2"/>
    <w:rsid w:val="001F4D9F"/>
    <w:rsid w:val="001F4F1A"/>
    <w:rsid w:val="001F52D5"/>
    <w:rsid w:val="001F55F9"/>
    <w:rsid w:val="00200A76"/>
    <w:rsid w:val="00207E9F"/>
    <w:rsid w:val="002105A7"/>
    <w:rsid w:val="00212775"/>
    <w:rsid w:val="0021594C"/>
    <w:rsid w:val="00216276"/>
    <w:rsid w:val="0021638B"/>
    <w:rsid w:val="00217890"/>
    <w:rsid w:val="00220A03"/>
    <w:rsid w:val="00221788"/>
    <w:rsid w:val="002237C8"/>
    <w:rsid w:val="00223802"/>
    <w:rsid w:val="00224ACA"/>
    <w:rsid w:val="00235FFB"/>
    <w:rsid w:val="0023612A"/>
    <w:rsid w:val="0023612F"/>
    <w:rsid w:val="00237290"/>
    <w:rsid w:val="00240406"/>
    <w:rsid w:val="002413BA"/>
    <w:rsid w:val="002423AC"/>
    <w:rsid w:val="00246ED6"/>
    <w:rsid w:val="0024789B"/>
    <w:rsid w:val="002510C5"/>
    <w:rsid w:val="00251175"/>
    <w:rsid w:val="0025163F"/>
    <w:rsid w:val="00252089"/>
    <w:rsid w:val="002521ED"/>
    <w:rsid w:val="002524BD"/>
    <w:rsid w:val="00252DB3"/>
    <w:rsid w:val="00254232"/>
    <w:rsid w:val="0025432D"/>
    <w:rsid w:val="002565D7"/>
    <w:rsid w:val="00256BE8"/>
    <w:rsid w:val="00256C99"/>
    <w:rsid w:val="00257507"/>
    <w:rsid w:val="00261337"/>
    <w:rsid w:val="00264A08"/>
    <w:rsid w:val="00264EBC"/>
    <w:rsid w:val="00265C3E"/>
    <w:rsid w:val="0026652D"/>
    <w:rsid w:val="00270C0D"/>
    <w:rsid w:val="00276C41"/>
    <w:rsid w:val="00277FFC"/>
    <w:rsid w:val="0028012F"/>
    <w:rsid w:val="002815CF"/>
    <w:rsid w:val="00283298"/>
    <w:rsid w:val="00287B9B"/>
    <w:rsid w:val="00290DC0"/>
    <w:rsid w:val="002931B3"/>
    <w:rsid w:val="0029393A"/>
    <w:rsid w:val="0029583D"/>
    <w:rsid w:val="0029684C"/>
    <w:rsid w:val="002A0F67"/>
    <w:rsid w:val="002A1EC0"/>
    <w:rsid w:val="002A2163"/>
    <w:rsid w:val="002A5353"/>
    <w:rsid w:val="002A557E"/>
    <w:rsid w:val="002B04D2"/>
    <w:rsid w:val="002B2AED"/>
    <w:rsid w:val="002B409C"/>
    <w:rsid w:val="002B52E1"/>
    <w:rsid w:val="002B5513"/>
    <w:rsid w:val="002C0195"/>
    <w:rsid w:val="002C13EF"/>
    <w:rsid w:val="002C1568"/>
    <w:rsid w:val="002C15BD"/>
    <w:rsid w:val="002C46BC"/>
    <w:rsid w:val="002C5A88"/>
    <w:rsid w:val="002D12AC"/>
    <w:rsid w:val="002D198C"/>
    <w:rsid w:val="002D4153"/>
    <w:rsid w:val="002D610F"/>
    <w:rsid w:val="002E0255"/>
    <w:rsid w:val="002E2F89"/>
    <w:rsid w:val="002E3D7B"/>
    <w:rsid w:val="002F320D"/>
    <w:rsid w:val="002F3577"/>
    <w:rsid w:val="002F4E32"/>
    <w:rsid w:val="002F69AE"/>
    <w:rsid w:val="002F75FE"/>
    <w:rsid w:val="003013AC"/>
    <w:rsid w:val="0030543B"/>
    <w:rsid w:val="00306662"/>
    <w:rsid w:val="00307098"/>
    <w:rsid w:val="003133D0"/>
    <w:rsid w:val="0031442C"/>
    <w:rsid w:val="0031702C"/>
    <w:rsid w:val="003203FE"/>
    <w:rsid w:val="003205FE"/>
    <w:rsid w:val="00320F80"/>
    <w:rsid w:val="00321B58"/>
    <w:rsid w:val="0032211D"/>
    <w:rsid w:val="003227F7"/>
    <w:rsid w:val="00322838"/>
    <w:rsid w:val="00323D42"/>
    <w:rsid w:val="0033343B"/>
    <w:rsid w:val="0033537A"/>
    <w:rsid w:val="0034041F"/>
    <w:rsid w:val="003416E3"/>
    <w:rsid w:val="003424DA"/>
    <w:rsid w:val="00344FCF"/>
    <w:rsid w:val="00351671"/>
    <w:rsid w:val="00353279"/>
    <w:rsid w:val="00354846"/>
    <w:rsid w:val="00355B22"/>
    <w:rsid w:val="00356E4C"/>
    <w:rsid w:val="00357BC7"/>
    <w:rsid w:val="003615BB"/>
    <w:rsid w:val="00363CEF"/>
    <w:rsid w:val="00366D62"/>
    <w:rsid w:val="00370843"/>
    <w:rsid w:val="003771C6"/>
    <w:rsid w:val="003831CD"/>
    <w:rsid w:val="00386178"/>
    <w:rsid w:val="00386B3D"/>
    <w:rsid w:val="00394444"/>
    <w:rsid w:val="0039773D"/>
    <w:rsid w:val="003A14FB"/>
    <w:rsid w:val="003A3094"/>
    <w:rsid w:val="003A4288"/>
    <w:rsid w:val="003A4431"/>
    <w:rsid w:val="003A4D52"/>
    <w:rsid w:val="003A6799"/>
    <w:rsid w:val="003B46ED"/>
    <w:rsid w:val="003B5EC2"/>
    <w:rsid w:val="003B60EB"/>
    <w:rsid w:val="003B62E7"/>
    <w:rsid w:val="003B7F35"/>
    <w:rsid w:val="003C11E9"/>
    <w:rsid w:val="003C2DF5"/>
    <w:rsid w:val="003C5E91"/>
    <w:rsid w:val="003C666A"/>
    <w:rsid w:val="003C7C8A"/>
    <w:rsid w:val="003D2871"/>
    <w:rsid w:val="003D7208"/>
    <w:rsid w:val="003E0549"/>
    <w:rsid w:val="003E13A4"/>
    <w:rsid w:val="003E2C21"/>
    <w:rsid w:val="003F4D08"/>
    <w:rsid w:val="003F6121"/>
    <w:rsid w:val="003F7428"/>
    <w:rsid w:val="003F7872"/>
    <w:rsid w:val="003F7D93"/>
    <w:rsid w:val="003F7EEF"/>
    <w:rsid w:val="00402527"/>
    <w:rsid w:val="00405B80"/>
    <w:rsid w:val="00405D6E"/>
    <w:rsid w:val="00410054"/>
    <w:rsid w:val="00413DC0"/>
    <w:rsid w:val="00415461"/>
    <w:rsid w:val="004154E9"/>
    <w:rsid w:val="00416948"/>
    <w:rsid w:val="004205D5"/>
    <w:rsid w:val="00424B93"/>
    <w:rsid w:val="00425688"/>
    <w:rsid w:val="00426D51"/>
    <w:rsid w:val="00431486"/>
    <w:rsid w:val="00436204"/>
    <w:rsid w:val="00436C40"/>
    <w:rsid w:val="00440D2B"/>
    <w:rsid w:val="00442EEE"/>
    <w:rsid w:val="004431AD"/>
    <w:rsid w:val="00444EFB"/>
    <w:rsid w:val="00446E57"/>
    <w:rsid w:val="00447A54"/>
    <w:rsid w:val="00451F9B"/>
    <w:rsid w:val="004567B8"/>
    <w:rsid w:val="00457DA9"/>
    <w:rsid w:val="00460BE2"/>
    <w:rsid w:val="0046116C"/>
    <w:rsid w:val="0046465C"/>
    <w:rsid w:val="00464B3A"/>
    <w:rsid w:val="00465C00"/>
    <w:rsid w:val="00467600"/>
    <w:rsid w:val="00467E99"/>
    <w:rsid w:val="00470CA5"/>
    <w:rsid w:val="00470E16"/>
    <w:rsid w:val="0047517A"/>
    <w:rsid w:val="00477E6B"/>
    <w:rsid w:val="0048122A"/>
    <w:rsid w:val="00483DC4"/>
    <w:rsid w:val="004848FB"/>
    <w:rsid w:val="004903E4"/>
    <w:rsid w:val="00491269"/>
    <w:rsid w:val="0049146B"/>
    <w:rsid w:val="004947B4"/>
    <w:rsid w:val="00496583"/>
    <w:rsid w:val="004965F8"/>
    <w:rsid w:val="004A16DA"/>
    <w:rsid w:val="004A5908"/>
    <w:rsid w:val="004A6725"/>
    <w:rsid w:val="004A6F13"/>
    <w:rsid w:val="004A714F"/>
    <w:rsid w:val="004B042D"/>
    <w:rsid w:val="004B270D"/>
    <w:rsid w:val="004B72EB"/>
    <w:rsid w:val="004C16C4"/>
    <w:rsid w:val="004C5273"/>
    <w:rsid w:val="004C5776"/>
    <w:rsid w:val="004C660A"/>
    <w:rsid w:val="004C6F89"/>
    <w:rsid w:val="004D5A75"/>
    <w:rsid w:val="004D662C"/>
    <w:rsid w:val="004D7147"/>
    <w:rsid w:val="004E07C6"/>
    <w:rsid w:val="004E28F4"/>
    <w:rsid w:val="004E4BCB"/>
    <w:rsid w:val="004F34DF"/>
    <w:rsid w:val="004F43F5"/>
    <w:rsid w:val="004F511C"/>
    <w:rsid w:val="00503255"/>
    <w:rsid w:val="00503578"/>
    <w:rsid w:val="00504B62"/>
    <w:rsid w:val="0050531C"/>
    <w:rsid w:val="00507740"/>
    <w:rsid w:val="005105F7"/>
    <w:rsid w:val="00511FEB"/>
    <w:rsid w:val="00513670"/>
    <w:rsid w:val="00515F71"/>
    <w:rsid w:val="0051672E"/>
    <w:rsid w:val="00516CD1"/>
    <w:rsid w:val="005172EB"/>
    <w:rsid w:val="005173B2"/>
    <w:rsid w:val="0052103B"/>
    <w:rsid w:val="0052165E"/>
    <w:rsid w:val="00521AE3"/>
    <w:rsid w:val="005225EB"/>
    <w:rsid w:val="00526101"/>
    <w:rsid w:val="0052630D"/>
    <w:rsid w:val="00526850"/>
    <w:rsid w:val="0052742D"/>
    <w:rsid w:val="00534742"/>
    <w:rsid w:val="005357BE"/>
    <w:rsid w:val="00543DFF"/>
    <w:rsid w:val="00544997"/>
    <w:rsid w:val="00544C6C"/>
    <w:rsid w:val="00546F09"/>
    <w:rsid w:val="00547F99"/>
    <w:rsid w:val="0055233C"/>
    <w:rsid w:val="00555375"/>
    <w:rsid w:val="005561CC"/>
    <w:rsid w:val="0056099E"/>
    <w:rsid w:val="00562712"/>
    <w:rsid w:val="0056338B"/>
    <w:rsid w:val="00564BD9"/>
    <w:rsid w:val="00572477"/>
    <w:rsid w:val="00572D62"/>
    <w:rsid w:val="00573D5B"/>
    <w:rsid w:val="00574132"/>
    <w:rsid w:val="0057435C"/>
    <w:rsid w:val="0057544C"/>
    <w:rsid w:val="00575FF8"/>
    <w:rsid w:val="00576AC0"/>
    <w:rsid w:val="0058018C"/>
    <w:rsid w:val="00584270"/>
    <w:rsid w:val="005846F7"/>
    <w:rsid w:val="005853A6"/>
    <w:rsid w:val="00585A82"/>
    <w:rsid w:val="0058753F"/>
    <w:rsid w:val="00587E1E"/>
    <w:rsid w:val="0059193C"/>
    <w:rsid w:val="005954B5"/>
    <w:rsid w:val="005A03DE"/>
    <w:rsid w:val="005A1654"/>
    <w:rsid w:val="005A1B36"/>
    <w:rsid w:val="005A3BD7"/>
    <w:rsid w:val="005A476F"/>
    <w:rsid w:val="005A5342"/>
    <w:rsid w:val="005A59CF"/>
    <w:rsid w:val="005A66B2"/>
    <w:rsid w:val="005A6CAE"/>
    <w:rsid w:val="005A7DF6"/>
    <w:rsid w:val="005B2310"/>
    <w:rsid w:val="005C0096"/>
    <w:rsid w:val="005C0C58"/>
    <w:rsid w:val="005C3160"/>
    <w:rsid w:val="005C3C03"/>
    <w:rsid w:val="005C646A"/>
    <w:rsid w:val="005D0249"/>
    <w:rsid w:val="005D309C"/>
    <w:rsid w:val="005D3A16"/>
    <w:rsid w:val="005D4F0E"/>
    <w:rsid w:val="005D587D"/>
    <w:rsid w:val="005D5ABC"/>
    <w:rsid w:val="005D6F39"/>
    <w:rsid w:val="005E3CCE"/>
    <w:rsid w:val="005F06DF"/>
    <w:rsid w:val="005F20C0"/>
    <w:rsid w:val="005F32E6"/>
    <w:rsid w:val="005F3DC6"/>
    <w:rsid w:val="005F4A8B"/>
    <w:rsid w:val="005F4CAE"/>
    <w:rsid w:val="005F762A"/>
    <w:rsid w:val="0060003A"/>
    <w:rsid w:val="0060260B"/>
    <w:rsid w:val="00603F11"/>
    <w:rsid w:val="00604582"/>
    <w:rsid w:val="006050D1"/>
    <w:rsid w:val="00611499"/>
    <w:rsid w:val="006129B6"/>
    <w:rsid w:val="00616007"/>
    <w:rsid w:val="006169C2"/>
    <w:rsid w:val="006172CE"/>
    <w:rsid w:val="006179DB"/>
    <w:rsid w:val="006216EC"/>
    <w:rsid w:val="006228B2"/>
    <w:rsid w:val="00623146"/>
    <w:rsid w:val="006243CD"/>
    <w:rsid w:val="006244FD"/>
    <w:rsid w:val="006244FE"/>
    <w:rsid w:val="006245BC"/>
    <w:rsid w:val="00624DA9"/>
    <w:rsid w:val="0062675D"/>
    <w:rsid w:val="00627687"/>
    <w:rsid w:val="00630773"/>
    <w:rsid w:val="00632129"/>
    <w:rsid w:val="006336F5"/>
    <w:rsid w:val="006340CB"/>
    <w:rsid w:val="00634478"/>
    <w:rsid w:val="0063480F"/>
    <w:rsid w:val="00635A94"/>
    <w:rsid w:val="00635C27"/>
    <w:rsid w:val="00641F96"/>
    <w:rsid w:val="00642501"/>
    <w:rsid w:val="0064301E"/>
    <w:rsid w:val="00644EDE"/>
    <w:rsid w:val="0064624B"/>
    <w:rsid w:val="00650772"/>
    <w:rsid w:val="006527E2"/>
    <w:rsid w:val="00652F3A"/>
    <w:rsid w:val="00655FD6"/>
    <w:rsid w:val="00656A67"/>
    <w:rsid w:val="00661CBF"/>
    <w:rsid w:val="00661FE9"/>
    <w:rsid w:val="0066384B"/>
    <w:rsid w:val="00663D3C"/>
    <w:rsid w:val="00666025"/>
    <w:rsid w:val="00666BA6"/>
    <w:rsid w:val="00667223"/>
    <w:rsid w:val="006672C4"/>
    <w:rsid w:val="00670384"/>
    <w:rsid w:val="0067050E"/>
    <w:rsid w:val="006705EE"/>
    <w:rsid w:val="00671E66"/>
    <w:rsid w:val="00675481"/>
    <w:rsid w:val="00675DD9"/>
    <w:rsid w:val="00675F78"/>
    <w:rsid w:val="006763C5"/>
    <w:rsid w:val="0068371A"/>
    <w:rsid w:val="006908CE"/>
    <w:rsid w:val="006943C6"/>
    <w:rsid w:val="00697801"/>
    <w:rsid w:val="006A132F"/>
    <w:rsid w:val="006A3FBE"/>
    <w:rsid w:val="006B0983"/>
    <w:rsid w:val="006B0C69"/>
    <w:rsid w:val="006B1260"/>
    <w:rsid w:val="006B1E61"/>
    <w:rsid w:val="006B3095"/>
    <w:rsid w:val="006B47B4"/>
    <w:rsid w:val="006B4971"/>
    <w:rsid w:val="006B6438"/>
    <w:rsid w:val="006C11AB"/>
    <w:rsid w:val="006C55B3"/>
    <w:rsid w:val="006C6743"/>
    <w:rsid w:val="006D24FF"/>
    <w:rsid w:val="006D56B0"/>
    <w:rsid w:val="006D704C"/>
    <w:rsid w:val="006E5CE5"/>
    <w:rsid w:val="006E60A9"/>
    <w:rsid w:val="006E783E"/>
    <w:rsid w:val="006F1D85"/>
    <w:rsid w:val="006F3981"/>
    <w:rsid w:val="006F4D23"/>
    <w:rsid w:val="006F5E2D"/>
    <w:rsid w:val="00703DCD"/>
    <w:rsid w:val="00703E4D"/>
    <w:rsid w:val="00704D7A"/>
    <w:rsid w:val="007066A4"/>
    <w:rsid w:val="007117B0"/>
    <w:rsid w:val="007117F7"/>
    <w:rsid w:val="00712736"/>
    <w:rsid w:val="007127B0"/>
    <w:rsid w:val="00713D09"/>
    <w:rsid w:val="00721104"/>
    <w:rsid w:val="007274BB"/>
    <w:rsid w:val="00727804"/>
    <w:rsid w:val="0073096A"/>
    <w:rsid w:val="007336C4"/>
    <w:rsid w:val="00735096"/>
    <w:rsid w:val="00735C3F"/>
    <w:rsid w:val="0074387C"/>
    <w:rsid w:val="00747E02"/>
    <w:rsid w:val="0075044C"/>
    <w:rsid w:val="007507D1"/>
    <w:rsid w:val="00752408"/>
    <w:rsid w:val="00755D13"/>
    <w:rsid w:val="0075748C"/>
    <w:rsid w:val="007622AC"/>
    <w:rsid w:val="00764BE8"/>
    <w:rsid w:val="00766F1A"/>
    <w:rsid w:val="007724E4"/>
    <w:rsid w:val="00774BA5"/>
    <w:rsid w:val="007750A9"/>
    <w:rsid w:val="00775589"/>
    <w:rsid w:val="00780C73"/>
    <w:rsid w:val="00782369"/>
    <w:rsid w:val="00784CAD"/>
    <w:rsid w:val="00785C0B"/>
    <w:rsid w:val="00787667"/>
    <w:rsid w:val="00787ED8"/>
    <w:rsid w:val="007905EE"/>
    <w:rsid w:val="00794D9B"/>
    <w:rsid w:val="00795BE6"/>
    <w:rsid w:val="007974F3"/>
    <w:rsid w:val="007A31EF"/>
    <w:rsid w:val="007A36C2"/>
    <w:rsid w:val="007A4D75"/>
    <w:rsid w:val="007A6CEC"/>
    <w:rsid w:val="007A745A"/>
    <w:rsid w:val="007A7EC8"/>
    <w:rsid w:val="007B4ABD"/>
    <w:rsid w:val="007C3432"/>
    <w:rsid w:val="007C39D5"/>
    <w:rsid w:val="007C6019"/>
    <w:rsid w:val="007D1ACC"/>
    <w:rsid w:val="007D2B4E"/>
    <w:rsid w:val="007D55E8"/>
    <w:rsid w:val="007E70E4"/>
    <w:rsid w:val="007E785D"/>
    <w:rsid w:val="007F2B0B"/>
    <w:rsid w:val="007F4941"/>
    <w:rsid w:val="007F5A68"/>
    <w:rsid w:val="00800D05"/>
    <w:rsid w:val="008010BD"/>
    <w:rsid w:val="00802A9A"/>
    <w:rsid w:val="0080300B"/>
    <w:rsid w:val="00803304"/>
    <w:rsid w:val="00806486"/>
    <w:rsid w:val="0081149C"/>
    <w:rsid w:val="00811A99"/>
    <w:rsid w:val="00813B68"/>
    <w:rsid w:val="00814173"/>
    <w:rsid w:val="00817F54"/>
    <w:rsid w:val="00821583"/>
    <w:rsid w:val="00823EFA"/>
    <w:rsid w:val="00826363"/>
    <w:rsid w:val="008314CE"/>
    <w:rsid w:val="00832377"/>
    <w:rsid w:val="00835BB1"/>
    <w:rsid w:val="00835C13"/>
    <w:rsid w:val="0083763E"/>
    <w:rsid w:val="00837CC3"/>
    <w:rsid w:val="0084205B"/>
    <w:rsid w:val="00842DB7"/>
    <w:rsid w:val="008458F5"/>
    <w:rsid w:val="00846D95"/>
    <w:rsid w:val="00847BF8"/>
    <w:rsid w:val="00856C38"/>
    <w:rsid w:val="00860A3E"/>
    <w:rsid w:val="00861F2E"/>
    <w:rsid w:val="00861F86"/>
    <w:rsid w:val="00862CEE"/>
    <w:rsid w:val="008636A2"/>
    <w:rsid w:val="0086442C"/>
    <w:rsid w:val="0086505D"/>
    <w:rsid w:val="00866DFA"/>
    <w:rsid w:val="00872ADF"/>
    <w:rsid w:val="00880FB3"/>
    <w:rsid w:val="00882A3E"/>
    <w:rsid w:val="00883BBA"/>
    <w:rsid w:val="00883E58"/>
    <w:rsid w:val="008900FB"/>
    <w:rsid w:val="008901E5"/>
    <w:rsid w:val="00890927"/>
    <w:rsid w:val="00892195"/>
    <w:rsid w:val="00894C2B"/>
    <w:rsid w:val="0089524F"/>
    <w:rsid w:val="00895503"/>
    <w:rsid w:val="008960FB"/>
    <w:rsid w:val="00896BF8"/>
    <w:rsid w:val="00897030"/>
    <w:rsid w:val="0089710D"/>
    <w:rsid w:val="008975D0"/>
    <w:rsid w:val="008975E7"/>
    <w:rsid w:val="00897D32"/>
    <w:rsid w:val="00897E21"/>
    <w:rsid w:val="008A2D28"/>
    <w:rsid w:val="008A455B"/>
    <w:rsid w:val="008A4725"/>
    <w:rsid w:val="008A712B"/>
    <w:rsid w:val="008B0E6C"/>
    <w:rsid w:val="008B125B"/>
    <w:rsid w:val="008B2154"/>
    <w:rsid w:val="008B2679"/>
    <w:rsid w:val="008B5801"/>
    <w:rsid w:val="008B5DDA"/>
    <w:rsid w:val="008B6A9C"/>
    <w:rsid w:val="008B723D"/>
    <w:rsid w:val="008C01F4"/>
    <w:rsid w:val="008C1AE9"/>
    <w:rsid w:val="008C2E87"/>
    <w:rsid w:val="008C300C"/>
    <w:rsid w:val="008C5AC6"/>
    <w:rsid w:val="008C7B98"/>
    <w:rsid w:val="008D4756"/>
    <w:rsid w:val="008D5FA3"/>
    <w:rsid w:val="008D6FA2"/>
    <w:rsid w:val="008D7EC0"/>
    <w:rsid w:val="008D7F9A"/>
    <w:rsid w:val="008E02B8"/>
    <w:rsid w:val="008E1D1B"/>
    <w:rsid w:val="008E3648"/>
    <w:rsid w:val="008E4350"/>
    <w:rsid w:val="008E627B"/>
    <w:rsid w:val="008E6D46"/>
    <w:rsid w:val="008E7B9B"/>
    <w:rsid w:val="008F31AC"/>
    <w:rsid w:val="008F5042"/>
    <w:rsid w:val="008F52DF"/>
    <w:rsid w:val="008F727D"/>
    <w:rsid w:val="0090230A"/>
    <w:rsid w:val="00905BC7"/>
    <w:rsid w:val="009065DA"/>
    <w:rsid w:val="00907052"/>
    <w:rsid w:val="009107AB"/>
    <w:rsid w:val="00910D67"/>
    <w:rsid w:val="009135E5"/>
    <w:rsid w:val="00914358"/>
    <w:rsid w:val="009160DB"/>
    <w:rsid w:val="0091642B"/>
    <w:rsid w:val="00916F6A"/>
    <w:rsid w:val="00917031"/>
    <w:rsid w:val="0091715D"/>
    <w:rsid w:val="009201C9"/>
    <w:rsid w:val="0092044E"/>
    <w:rsid w:val="009207B6"/>
    <w:rsid w:val="00923987"/>
    <w:rsid w:val="009246AB"/>
    <w:rsid w:val="00926FD5"/>
    <w:rsid w:val="00927BE0"/>
    <w:rsid w:val="009301FB"/>
    <w:rsid w:val="00933432"/>
    <w:rsid w:val="00935F5E"/>
    <w:rsid w:val="009406E3"/>
    <w:rsid w:val="00941AA2"/>
    <w:rsid w:val="00945017"/>
    <w:rsid w:val="00946F77"/>
    <w:rsid w:val="00947069"/>
    <w:rsid w:val="00947B9F"/>
    <w:rsid w:val="0095061C"/>
    <w:rsid w:val="009523DF"/>
    <w:rsid w:val="009538BB"/>
    <w:rsid w:val="00956C66"/>
    <w:rsid w:val="00957D0E"/>
    <w:rsid w:val="00960519"/>
    <w:rsid w:val="009630AF"/>
    <w:rsid w:val="0096701F"/>
    <w:rsid w:val="009673CB"/>
    <w:rsid w:val="00970466"/>
    <w:rsid w:val="00970639"/>
    <w:rsid w:val="00973781"/>
    <w:rsid w:val="00973996"/>
    <w:rsid w:val="009757E2"/>
    <w:rsid w:val="0097630C"/>
    <w:rsid w:val="00977A01"/>
    <w:rsid w:val="0098000E"/>
    <w:rsid w:val="00980D8B"/>
    <w:rsid w:val="00981E60"/>
    <w:rsid w:val="00984B4C"/>
    <w:rsid w:val="0099262A"/>
    <w:rsid w:val="00992757"/>
    <w:rsid w:val="00993778"/>
    <w:rsid w:val="0099430C"/>
    <w:rsid w:val="009946E3"/>
    <w:rsid w:val="00995633"/>
    <w:rsid w:val="00997009"/>
    <w:rsid w:val="00997C98"/>
    <w:rsid w:val="009A090C"/>
    <w:rsid w:val="009A29E2"/>
    <w:rsid w:val="009A483D"/>
    <w:rsid w:val="009B04C0"/>
    <w:rsid w:val="009B2159"/>
    <w:rsid w:val="009B37D2"/>
    <w:rsid w:val="009B4831"/>
    <w:rsid w:val="009B55AF"/>
    <w:rsid w:val="009C0825"/>
    <w:rsid w:val="009C14E3"/>
    <w:rsid w:val="009C5DBA"/>
    <w:rsid w:val="009C5FC9"/>
    <w:rsid w:val="009C6727"/>
    <w:rsid w:val="009C68F2"/>
    <w:rsid w:val="009C7767"/>
    <w:rsid w:val="009D2682"/>
    <w:rsid w:val="009D4B53"/>
    <w:rsid w:val="009E4C1C"/>
    <w:rsid w:val="009E7A24"/>
    <w:rsid w:val="009F32F6"/>
    <w:rsid w:val="009F342F"/>
    <w:rsid w:val="009F5435"/>
    <w:rsid w:val="009F6AE2"/>
    <w:rsid w:val="009F7812"/>
    <w:rsid w:val="00A006BE"/>
    <w:rsid w:val="00A01F85"/>
    <w:rsid w:val="00A0222B"/>
    <w:rsid w:val="00A028E1"/>
    <w:rsid w:val="00A03E2B"/>
    <w:rsid w:val="00A0424B"/>
    <w:rsid w:val="00A04909"/>
    <w:rsid w:val="00A06690"/>
    <w:rsid w:val="00A11DD7"/>
    <w:rsid w:val="00A11EED"/>
    <w:rsid w:val="00A12868"/>
    <w:rsid w:val="00A12A65"/>
    <w:rsid w:val="00A14FD8"/>
    <w:rsid w:val="00A164B8"/>
    <w:rsid w:val="00A17515"/>
    <w:rsid w:val="00A21FD8"/>
    <w:rsid w:val="00A22165"/>
    <w:rsid w:val="00A22636"/>
    <w:rsid w:val="00A22C1C"/>
    <w:rsid w:val="00A2320F"/>
    <w:rsid w:val="00A26467"/>
    <w:rsid w:val="00A26520"/>
    <w:rsid w:val="00A26C55"/>
    <w:rsid w:val="00A26F99"/>
    <w:rsid w:val="00A27333"/>
    <w:rsid w:val="00A30E61"/>
    <w:rsid w:val="00A32068"/>
    <w:rsid w:val="00A424FD"/>
    <w:rsid w:val="00A43376"/>
    <w:rsid w:val="00A43641"/>
    <w:rsid w:val="00A4712B"/>
    <w:rsid w:val="00A4753E"/>
    <w:rsid w:val="00A51FBB"/>
    <w:rsid w:val="00A542CC"/>
    <w:rsid w:val="00A54E23"/>
    <w:rsid w:val="00A57D32"/>
    <w:rsid w:val="00A63A21"/>
    <w:rsid w:val="00A659B4"/>
    <w:rsid w:val="00A67487"/>
    <w:rsid w:val="00A67EEB"/>
    <w:rsid w:val="00A67FE0"/>
    <w:rsid w:val="00A70EA5"/>
    <w:rsid w:val="00A71C31"/>
    <w:rsid w:val="00A75226"/>
    <w:rsid w:val="00A8129C"/>
    <w:rsid w:val="00A81891"/>
    <w:rsid w:val="00A81D34"/>
    <w:rsid w:val="00A833A8"/>
    <w:rsid w:val="00A8557C"/>
    <w:rsid w:val="00A87A8C"/>
    <w:rsid w:val="00A92E1E"/>
    <w:rsid w:val="00A945F0"/>
    <w:rsid w:val="00A95B6C"/>
    <w:rsid w:val="00A95C6F"/>
    <w:rsid w:val="00A96A45"/>
    <w:rsid w:val="00A97477"/>
    <w:rsid w:val="00AA1239"/>
    <w:rsid w:val="00AA4CB9"/>
    <w:rsid w:val="00AA5DCB"/>
    <w:rsid w:val="00AB1019"/>
    <w:rsid w:val="00AB28EA"/>
    <w:rsid w:val="00AB5AC7"/>
    <w:rsid w:val="00AB6F83"/>
    <w:rsid w:val="00AC1B12"/>
    <w:rsid w:val="00AC6206"/>
    <w:rsid w:val="00AC6898"/>
    <w:rsid w:val="00AC7DF3"/>
    <w:rsid w:val="00AD08CB"/>
    <w:rsid w:val="00AD15D0"/>
    <w:rsid w:val="00AD44AC"/>
    <w:rsid w:val="00AD4B5A"/>
    <w:rsid w:val="00AD5049"/>
    <w:rsid w:val="00AE1D31"/>
    <w:rsid w:val="00AE36C1"/>
    <w:rsid w:val="00AE3897"/>
    <w:rsid w:val="00AE5F84"/>
    <w:rsid w:val="00AE6E45"/>
    <w:rsid w:val="00AE7D63"/>
    <w:rsid w:val="00AF26E9"/>
    <w:rsid w:val="00AF2A67"/>
    <w:rsid w:val="00AF6727"/>
    <w:rsid w:val="00B01F38"/>
    <w:rsid w:val="00B026E1"/>
    <w:rsid w:val="00B02824"/>
    <w:rsid w:val="00B03B10"/>
    <w:rsid w:val="00B0546F"/>
    <w:rsid w:val="00B05993"/>
    <w:rsid w:val="00B06342"/>
    <w:rsid w:val="00B07E83"/>
    <w:rsid w:val="00B104C7"/>
    <w:rsid w:val="00B17974"/>
    <w:rsid w:val="00B217AA"/>
    <w:rsid w:val="00B27E76"/>
    <w:rsid w:val="00B27FDE"/>
    <w:rsid w:val="00B31EA4"/>
    <w:rsid w:val="00B33F62"/>
    <w:rsid w:val="00B345BB"/>
    <w:rsid w:val="00B37C8F"/>
    <w:rsid w:val="00B41CA0"/>
    <w:rsid w:val="00B4270E"/>
    <w:rsid w:val="00B43995"/>
    <w:rsid w:val="00B44A3E"/>
    <w:rsid w:val="00B44D8E"/>
    <w:rsid w:val="00B456AF"/>
    <w:rsid w:val="00B47BD2"/>
    <w:rsid w:val="00B50323"/>
    <w:rsid w:val="00B50E0A"/>
    <w:rsid w:val="00B50E59"/>
    <w:rsid w:val="00B51A04"/>
    <w:rsid w:val="00B5479D"/>
    <w:rsid w:val="00B55DC7"/>
    <w:rsid w:val="00B61AEC"/>
    <w:rsid w:val="00B65D0E"/>
    <w:rsid w:val="00B66170"/>
    <w:rsid w:val="00B66571"/>
    <w:rsid w:val="00B6671D"/>
    <w:rsid w:val="00B71AE8"/>
    <w:rsid w:val="00B72F94"/>
    <w:rsid w:val="00B75611"/>
    <w:rsid w:val="00B803B0"/>
    <w:rsid w:val="00B818D1"/>
    <w:rsid w:val="00B90751"/>
    <w:rsid w:val="00B92053"/>
    <w:rsid w:val="00B976B8"/>
    <w:rsid w:val="00B978E4"/>
    <w:rsid w:val="00BA0E55"/>
    <w:rsid w:val="00BA5979"/>
    <w:rsid w:val="00BA69AD"/>
    <w:rsid w:val="00BA7564"/>
    <w:rsid w:val="00BA7F03"/>
    <w:rsid w:val="00BB2414"/>
    <w:rsid w:val="00BB281D"/>
    <w:rsid w:val="00BB39FC"/>
    <w:rsid w:val="00BB3B6A"/>
    <w:rsid w:val="00BB4C77"/>
    <w:rsid w:val="00BB5217"/>
    <w:rsid w:val="00BB5988"/>
    <w:rsid w:val="00BB6BEF"/>
    <w:rsid w:val="00BB7DAA"/>
    <w:rsid w:val="00BC0171"/>
    <w:rsid w:val="00BC01EF"/>
    <w:rsid w:val="00BC0454"/>
    <w:rsid w:val="00BC091B"/>
    <w:rsid w:val="00BC64F1"/>
    <w:rsid w:val="00BD1F42"/>
    <w:rsid w:val="00BD2697"/>
    <w:rsid w:val="00BD5061"/>
    <w:rsid w:val="00BD7AE8"/>
    <w:rsid w:val="00BE06F2"/>
    <w:rsid w:val="00BE148A"/>
    <w:rsid w:val="00BE1616"/>
    <w:rsid w:val="00BE1627"/>
    <w:rsid w:val="00BE5BCD"/>
    <w:rsid w:val="00BE77E6"/>
    <w:rsid w:val="00BE793E"/>
    <w:rsid w:val="00BF18AF"/>
    <w:rsid w:val="00BF60FD"/>
    <w:rsid w:val="00BF6F41"/>
    <w:rsid w:val="00BF764E"/>
    <w:rsid w:val="00C028DD"/>
    <w:rsid w:val="00C02D9F"/>
    <w:rsid w:val="00C07AC6"/>
    <w:rsid w:val="00C10FA9"/>
    <w:rsid w:val="00C11214"/>
    <w:rsid w:val="00C11341"/>
    <w:rsid w:val="00C12CDE"/>
    <w:rsid w:val="00C13725"/>
    <w:rsid w:val="00C1609B"/>
    <w:rsid w:val="00C174AE"/>
    <w:rsid w:val="00C20F4F"/>
    <w:rsid w:val="00C22D32"/>
    <w:rsid w:val="00C248EB"/>
    <w:rsid w:val="00C24EA5"/>
    <w:rsid w:val="00C25843"/>
    <w:rsid w:val="00C27577"/>
    <w:rsid w:val="00C3408C"/>
    <w:rsid w:val="00C36182"/>
    <w:rsid w:val="00C40E0E"/>
    <w:rsid w:val="00C42DAC"/>
    <w:rsid w:val="00C43FC4"/>
    <w:rsid w:val="00C45FA2"/>
    <w:rsid w:val="00C46B15"/>
    <w:rsid w:val="00C50A84"/>
    <w:rsid w:val="00C558C4"/>
    <w:rsid w:val="00C55F1F"/>
    <w:rsid w:val="00C62575"/>
    <w:rsid w:val="00C642B8"/>
    <w:rsid w:val="00C6512E"/>
    <w:rsid w:val="00C65404"/>
    <w:rsid w:val="00C66B9A"/>
    <w:rsid w:val="00C66D76"/>
    <w:rsid w:val="00C70C4E"/>
    <w:rsid w:val="00C72BE4"/>
    <w:rsid w:val="00C73C34"/>
    <w:rsid w:val="00C75BCE"/>
    <w:rsid w:val="00C822AF"/>
    <w:rsid w:val="00C8333A"/>
    <w:rsid w:val="00C84881"/>
    <w:rsid w:val="00C90D57"/>
    <w:rsid w:val="00C91C61"/>
    <w:rsid w:val="00C92E41"/>
    <w:rsid w:val="00C940BC"/>
    <w:rsid w:val="00C94486"/>
    <w:rsid w:val="00C945B4"/>
    <w:rsid w:val="00CA0979"/>
    <w:rsid w:val="00CA26BC"/>
    <w:rsid w:val="00CA698E"/>
    <w:rsid w:val="00CA7CB8"/>
    <w:rsid w:val="00CB05BA"/>
    <w:rsid w:val="00CB12FC"/>
    <w:rsid w:val="00CB23E2"/>
    <w:rsid w:val="00CB3783"/>
    <w:rsid w:val="00CB64DD"/>
    <w:rsid w:val="00CB6E5E"/>
    <w:rsid w:val="00CC01BE"/>
    <w:rsid w:val="00CC063A"/>
    <w:rsid w:val="00CC0E11"/>
    <w:rsid w:val="00CC14DB"/>
    <w:rsid w:val="00CC17DA"/>
    <w:rsid w:val="00CC4CA8"/>
    <w:rsid w:val="00CC6663"/>
    <w:rsid w:val="00CC7159"/>
    <w:rsid w:val="00CD0011"/>
    <w:rsid w:val="00CD1708"/>
    <w:rsid w:val="00CD34B7"/>
    <w:rsid w:val="00CD725F"/>
    <w:rsid w:val="00CD72CF"/>
    <w:rsid w:val="00CD7F97"/>
    <w:rsid w:val="00CE144E"/>
    <w:rsid w:val="00CE15FD"/>
    <w:rsid w:val="00CE1903"/>
    <w:rsid w:val="00CE2E30"/>
    <w:rsid w:val="00CE3509"/>
    <w:rsid w:val="00CE5D90"/>
    <w:rsid w:val="00CF000B"/>
    <w:rsid w:val="00CF3329"/>
    <w:rsid w:val="00D02186"/>
    <w:rsid w:val="00D04D48"/>
    <w:rsid w:val="00D06701"/>
    <w:rsid w:val="00D0674E"/>
    <w:rsid w:val="00D0687B"/>
    <w:rsid w:val="00D15335"/>
    <w:rsid w:val="00D20F26"/>
    <w:rsid w:val="00D21075"/>
    <w:rsid w:val="00D22720"/>
    <w:rsid w:val="00D23F77"/>
    <w:rsid w:val="00D251D3"/>
    <w:rsid w:val="00D269B0"/>
    <w:rsid w:val="00D3161F"/>
    <w:rsid w:val="00D32CEA"/>
    <w:rsid w:val="00D33653"/>
    <w:rsid w:val="00D37239"/>
    <w:rsid w:val="00D37295"/>
    <w:rsid w:val="00D42148"/>
    <w:rsid w:val="00D43A2D"/>
    <w:rsid w:val="00D45F5D"/>
    <w:rsid w:val="00D46BCD"/>
    <w:rsid w:val="00D47439"/>
    <w:rsid w:val="00D50104"/>
    <w:rsid w:val="00D5119F"/>
    <w:rsid w:val="00D52D11"/>
    <w:rsid w:val="00D54945"/>
    <w:rsid w:val="00D574C3"/>
    <w:rsid w:val="00D634AD"/>
    <w:rsid w:val="00D65BAF"/>
    <w:rsid w:val="00D65C77"/>
    <w:rsid w:val="00D7165E"/>
    <w:rsid w:val="00D75917"/>
    <w:rsid w:val="00D76DBA"/>
    <w:rsid w:val="00D81D20"/>
    <w:rsid w:val="00D822FC"/>
    <w:rsid w:val="00D84711"/>
    <w:rsid w:val="00D84D81"/>
    <w:rsid w:val="00D85CD2"/>
    <w:rsid w:val="00D8741F"/>
    <w:rsid w:val="00D87FFA"/>
    <w:rsid w:val="00D91B34"/>
    <w:rsid w:val="00D92293"/>
    <w:rsid w:val="00D96330"/>
    <w:rsid w:val="00D97F65"/>
    <w:rsid w:val="00DA0876"/>
    <w:rsid w:val="00DA164F"/>
    <w:rsid w:val="00DA3744"/>
    <w:rsid w:val="00DA3850"/>
    <w:rsid w:val="00DA566B"/>
    <w:rsid w:val="00DA5E57"/>
    <w:rsid w:val="00DA62FD"/>
    <w:rsid w:val="00DA68FC"/>
    <w:rsid w:val="00DB04BE"/>
    <w:rsid w:val="00DB65BA"/>
    <w:rsid w:val="00DC18D7"/>
    <w:rsid w:val="00DC23A0"/>
    <w:rsid w:val="00DC34A9"/>
    <w:rsid w:val="00DC4B47"/>
    <w:rsid w:val="00DC4DA3"/>
    <w:rsid w:val="00DD0189"/>
    <w:rsid w:val="00DD01BC"/>
    <w:rsid w:val="00DD1266"/>
    <w:rsid w:val="00DD2DB7"/>
    <w:rsid w:val="00DD2F1E"/>
    <w:rsid w:val="00DD368F"/>
    <w:rsid w:val="00DD63B6"/>
    <w:rsid w:val="00DD6E6E"/>
    <w:rsid w:val="00DE2A79"/>
    <w:rsid w:val="00DE4E47"/>
    <w:rsid w:val="00DE7C8C"/>
    <w:rsid w:val="00DF0AD9"/>
    <w:rsid w:val="00DF0EC3"/>
    <w:rsid w:val="00DF436D"/>
    <w:rsid w:val="00DF52EE"/>
    <w:rsid w:val="00DF6C01"/>
    <w:rsid w:val="00E003D7"/>
    <w:rsid w:val="00E032CE"/>
    <w:rsid w:val="00E053BB"/>
    <w:rsid w:val="00E0565E"/>
    <w:rsid w:val="00E06B47"/>
    <w:rsid w:val="00E078B9"/>
    <w:rsid w:val="00E07D91"/>
    <w:rsid w:val="00E11255"/>
    <w:rsid w:val="00E1189E"/>
    <w:rsid w:val="00E1692E"/>
    <w:rsid w:val="00E21179"/>
    <w:rsid w:val="00E21AFD"/>
    <w:rsid w:val="00E226B4"/>
    <w:rsid w:val="00E253D8"/>
    <w:rsid w:val="00E25904"/>
    <w:rsid w:val="00E26014"/>
    <w:rsid w:val="00E31E7F"/>
    <w:rsid w:val="00E35158"/>
    <w:rsid w:val="00E37133"/>
    <w:rsid w:val="00E37E49"/>
    <w:rsid w:val="00E37EB1"/>
    <w:rsid w:val="00E42E17"/>
    <w:rsid w:val="00E4325D"/>
    <w:rsid w:val="00E437E6"/>
    <w:rsid w:val="00E43DBE"/>
    <w:rsid w:val="00E44ED1"/>
    <w:rsid w:val="00E46361"/>
    <w:rsid w:val="00E46FB1"/>
    <w:rsid w:val="00E4734D"/>
    <w:rsid w:val="00E51C67"/>
    <w:rsid w:val="00E524C4"/>
    <w:rsid w:val="00E533C9"/>
    <w:rsid w:val="00E55928"/>
    <w:rsid w:val="00E55DBC"/>
    <w:rsid w:val="00E56634"/>
    <w:rsid w:val="00E60D20"/>
    <w:rsid w:val="00E6236A"/>
    <w:rsid w:val="00E62795"/>
    <w:rsid w:val="00E629F4"/>
    <w:rsid w:val="00E62D15"/>
    <w:rsid w:val="00E62FEB"/>
    <w:rsid w:val="00E64254"/>
    <w:rsid w:val="00E6559A"/>
    <w:rsid w:val="00E659B7"/>
    <w:rsid w:val="00E6638A"/>
    <w:rsid w:val="00E72171"/>
    <w:rsid w:val="00E72C2F"/>
    <w:rsid w:val="00E741EC"/>
    <w:rsid w:val="00E743B0"/>
    <w:rsid w:val="00E7614F"/>
    <w:rsid w:val="00E87EEC"/>
    <w:rsid w:val="00E87FCA"/>
    <w:rsid w:val="00E9151D"/>
    <w:rsid w:val="00E94320"/>
    <w:rsid w:val="00E94F78"/>
    <w:rsid w:val="00E96C09"/>
    <w:rsid w:val="00E97AA0"/>
    <w:rsid w:val="00EA12C0"/>
    <w:rsid w:val="00EA18D2"/>
    <w:rsid w:val="00EA2DD7"/>
    <w:rsid w:val="00EA5174"/>
    <w:rsid w:val="00EC091A"/>
    <w:rsid w:val="00EC2C7A"/>
    <w:rsid w:val="00EC311D"/>
    <w:rsid w:val="00EC3CB9"/>
    <w:rsid w:val="00EC52D0"/>
    <w:rsid w:val="00EC58E8"/>
    <w:rsid w:val="00EC64BE"/>
    <w:rsid w:val="00ED0077"/>
    <w:rsid w:val="00ED0353"/>
    <w:rsid w:val="00ED3EB9"/>
    <w:rsid w:val="00ED6B73"/>
    <w:rsid w:val="00EE38F6"/>
    <w:rsid w:val="00EE4251"/>
    <w:rsid w:val="00EE5065"/>
    <w:rsid w:val="00EE5968"/>
    <w:rsid w:val="00EE5F8A"/>
    <w:rsid w:val="00EF24BD"/>
    <w:rsid w:val="00EF3ABE"/>
    <w:rsid w:val="00EF7324"/>
    <w:rsid w:val="00F00EF1"/>
    <w:rsid w:val="00F04735"/>
    <w:rsid w:val="00F05D73"/>
    <w:rsid w:val="00F06762"/>
    <w:rsid w:val="00F06A2F"/>
    <w:rsid w:val="00F10A77"/>
    <w:rsid w:val="00F115BC"/>
    <w:rsid w:val="00F15564"/>
    <w:rsid w:val="00F16EA2"/>
    <w:rsid w:val="00F2077D"/>
    <w:rsid w:val="00F208A3"/>
    <w:rsid w:val="00F217CF"/>
    <w:rsid w:val="00F21E10"/>
    <w:rsid w:val="00F224B0"/>
    <w:rsid w:val="00F23499"/>
    <w:rsid w:val="00F2400D"/>
    <w:rsid w:val="00F2618A"/>
    <w:rsid w:val="00F26EB2"/>
    <w:rsid w:val="00F30925"/>
    <w:rsid w:val="00F30AAF"/>
    <w:rsid w:val="00F32D28"/>
    <w:rsid w:val="00F34851"/>
    <w:rsid w:val="00F3524F"/>
    <w:rsid w:val="00F356FA"/>
    <w:rsid w:val="00F37554"/>
    <w:rsid w:val="00F37981"/>
    <w:rsid w:val="00F37F72"/>
    <w:rsid w:val="00F40CA2"/>
    <w:rsid w:val="00F437D7"/>
    <w:rsid w:val="00F453B3"/>
    <w:rsid w:val="00F45FE1"/>
    <w:rsid w:val="00F506A5"/>
    <w:rsid w:val="00F51652"/>
    <w:rsid w:val="00F51A4A"/>
    <w:rsid w:val="00F51F09"/>
    <w:rsid w:val="00F5727E"/>
    <w:rsid w:val="00F61716"/>
    <w:rsid w:val="00F653C0"/>
    <w:rsid w:val="00F66268"/>
    <w:rsid w:val="00F66E7C"/>
    <w:rsid w:val="00F67B8B"/>
    <w:rsid w:val="00F7069B"/>
    <w:rsid w:val="00F70CD5"/>
    <w:rsid w:val="00F7159D"/>
    <w:rsid w:val="00F71AE0"/>
    <w:rsid w:val="00F71D33"/>
    <w:rsid w:val="00F72DEA"/>
    <w:rsid w:val="00F74963"/>
    <w:rsid w:val="00F76426"/>
    <w:rsid w:val="00F767C5"/>
    <w:rsid w:val="00F7799F"/>
    <w:rsid w:val="00F77FCD"/>
    <w:rsid w:val="00F81931"/>
    <w:rsid w:val="00F83D53"/>
    <w:rsid w:val="00F84086"/>
    <w:rsid w:val="00F8429E"/>
    <w:rsid w:val="00F95ED8"/>
    <w:rsid w:val="00F96CB3"/>
    <w:rsid w:val="00F9795A"/>
    <w:rsid w:val="00FA4143"/>
    <w:rsid w:val="00FA4659"/>
    <w:rsid w:val="00FA50CB"/>
    <w:rsid w:val="00FA7AA4"/>
    <w:rsid w:val="00FB26B4"/>
    <w:rsid w:val="00FB4397"/>
    <w:rsid w:val="00FB7162"/>
    <w:rsid w:val="00FC4C31"/>
    <w:rsid w:val="00FD28D1"/>
    <w:rsid w:val="00FD4983"/>
    <w:rsid w:val="00FD5B12"/>
    <w:rsid w:val="00FD7EEE"/>
    <w:rsid w:val="00FE116C"/>
    <w:rsid w:val="00FE2D4E"/>
    <w:rsid w:val="00FE38CC"/>
    <w:rsid w:val="00FE457E"/>
    <w:rsid w:val="00FE48B1"/>
    <w:rsid w:val="00FE63AB"/>
    <w:rsid w:val="00FE6E73"/>
    <w:rsid w:val="00FF0126"/>
    <w:rsid w:val="00FF0EAE"/>
    <w:rsid w:val="00FF530B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90734"/>
  <w15:docId w15:val="{0B09E14D-5E80-44B1-B121-7328BF56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B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2D4E"/>
  </w:style>
  <w:style w:type="paragraph" w:styleId="a6">
    <w:name w:val="footer"/>
    <w:basedOn w:val="a0"/>
    <w:link w:val="a7"/>
    <w:uiPriority w:val="99"/>
    <w:unhideWhenUsed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E2D4E"/>
  </w:style>
  <w:style w:type="paragraph" w:customStyle="1" w:styleId="Default">
    <w:name w:val="Default"/>
    <w:rsid w:val="00FE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E2D4E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FE2D4E"/>
    <w:rPr>
      <w:rFonts w:cs="Calibri"/>
      <w:b/>
      <w:bCs/>
      <w:color w:val="005191"/>
      <w:sz w:val="20"/>
      <w:szCs w:val="20"/>
    </w:rPr>
  </w:style>
  <w:style w:type="character" w:customStyle="1" w:styleId="A10">
    <w:name w:val="A1"/>
    <w:uiPriority w:val="99"/>
    <w:rsid w:val="00FE2D4E"/>
    <w:rPr>
      <w:rFonts w:cs="Calibri"/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FE2D4E"/>
    <w:pPr>
      <w:spacing w:line="358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FE2D4E"/>
    <w:rPr>
      <w:rFonts w:cs="Calibri"/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FE2D4E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616007"/>
    <w:pPr>
      <w:spacing w:line="358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16007"/>
    <w:rPr>
      <w:rFonts w:cs="Calibri"/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rsid w:val="00616007"/>
    <w:pPr>
      <w:spacing w:line="358" w:lineRule="atLeast"/>
    </w:pPr>
    <w:rPr>
      <w:rFonts w:cstheme="minorBidi"/>
      <w:color w:val="auto"/>
    </w:rPr>
  </w:style>
  <w:style w:type="table" w:styleId="a8">
    <w:name w:val="Table Grid"/>
    <w:basedOn w:val="a2"/>
    <w:uiPriority w:val="59"/>
    <w:rsid w:val="00DD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C46B15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0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3B79"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9"/>
    <w:link w:val="ac"/>
    <w:qFormat/>
    <w:rsid w:val="001B35E3"/>
    <w:pPr>
      <w:numPr>
        <w:numId w:val="3"/>
      </w:numPr>
      <w:spacing w:before="120" w:after="120" w:line="240" w:lineRule="auto"/>
      <w:contextualSpacing w:val="0"/>
    </w:pPr>
    <w:rPr>
      <w:rFonts w:ascii="Calibri" w:hAnsi="Calibri"/>
      <w:sz w:val="24"/>
      <w:szCs w:val="24"/>
    </w:rPr>
  </w:style>
  <w:style w:type="character" w:customStyle="1" w:styleId="ac">
    <w:name w:val="Буллеты НЛМК Знак"/>
    <w:basedOn w:val="a1"/>
    <w:link w:val="a"/>
    <w:rsid w:val="001B35E3"/>
    <w:rPr>
      <w:rFonts w:ascii="Calibri" w:hAnsi="Calibri"/>
      <w:sz w:val="24"/>
      <w:szCs w:val="24"/>
    </w:rPr>
  </w:style>
  <w:style w:type="paragraph" w:customStyle="1" w:styleId="ad">
    <w:name w:val="Заголовок документа"/>
    <w:next w:val="Default"/>
    <w:link w:val="ae"/>
    <w:autoRedefine/>
    <w:qFormat/>
    <w:rsid w:val="00D574C3"/>
    <w:pPr>
      <w:spacing w:before="120" w:after="120" w:line="240" w:lineRule="auto"/>
      <w:jc w:val="center"/>
    </w:pPr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character" w:customStyle="1" w:styleId="ae">
    <w:name w:val="Заголовок документа Знак"/>
    <w:basedOn w:val="a1"/>
    <w:link w:val="ad"/>
    <w:rsid w:val="00D574C3"/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paragraph" w:customStyle="1" w:styleId="af">
    <w:name w:val="Подзаголовок НЛМК"/>
    <w:basedOn w:val="a0"/>
    <w:next w:val="a0"/>
    <w:link w:val="af0"/>
    <w:uiPriority w:val="99"/>
    <w:qFormat/>
    <w:rsid w:val="001B35E3"/>
    <w:pPr>
      <w:keepNext/>
      <w:tabs>
        <w:tab w:val="left" w:pos="709"/>
      </w:tabs>
      <w:spacing w:before="120" w:after="120" w:line="240" w:lineRule="auto"/>
    </w:pPr>
    <w:rPr>
      <w:rFonts w:eastAsia="Times New Roman" w:cs="Arial"/>
      <w:b/>
      <w:sz w:val="24"/>
      <w:szCs w:val="24"/>
    </w:rPr>
  </w:style>
  <w:style w:type="character" w:customStyle="1" w:styleId="af0">
    <w:name w:val="Подзаголовок НЛМК Знак"/>
    <w:basedOn w:val="a1"/>
    <w:link w:val="af"/>
    <w:uiPriority w:val="99"/>
    <w:rsid w:val="001B35E3"/>
    <w:rPr>
      <w:rFonts w:eastAsia="Times New Roman" w:cs="Arial"/>
      <w:b/>
      <w:sz w:val="24"/>
      <w:szCs w:val="24"/>
    </w:rPr>
  </w:style>
  <w:style w:type="paragraph" w:customStyle="1" w:styleId="af1">
    <w:name w:val="текст НЛМК"/>
    <w:basedOn w:val="a0"/>
    <w:link w:val="af2"/>
    <w:autoRedefine/>
    <w:qFormat/>
    <w:rsid w:val="00344FCF"/>
    <w:pPr>
      <w:keepNext/>
      <w:tabs>
        <w:tab w:val="left" w:pos="6804"/>
      </w:tabs>
      <w:spacing w:before="120" w:after="120" w:line="240" w:lineRule="auto"/>
    </w:pPr>
    <w:rPr>
      <w:rFonts w:eastAsia="Times New Roman" w:cs="Arial"/>
      <w:sz w:val="24"/>
      <w:szCs w:val="24"/>
    </w:rPr>
  </w:style>
  <w:style w:type="character" w:customStyle="1" w:styleId="af2">
    <w:name w:val="текст НЛМК Знак"/>
    <w:basedOn w:val="a1"/>
    <w:link w:val="af1"/>
    <w:rsid w:val="00344FCF"/>
    <w:rPr>
      <w:rFonts w:eastAsia="Times New Roman" w:cs="Arial"/>
      <w:sz w:val="24"/>
      <w:szCs w:val="24"/>
    </w:rPr>
  </w:style>
  <w:style w:type="paragraph" w:styleId="af3">
    <w:name w:val="footnote text"/>
    <w:basedOn w:val="a0"/>
    <w:link w:val="af4"/>
    <w:uiPriority w:val="99"/>
    <w:semiHidden/>
    <w:unhideWhenUsed/>
    <w:rsid w:val="006179D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6179DB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6179DB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2B52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1"/>
    <w:uiPriority w:val="99"/>
    <w:unhideWhenUsed/>
    <w:rsid w:val="005954B5"/>
    <w:rPr>
      <w:color w:val="0000FF" w:themeColor="hyperlink"/>
      <w:u w:val="single"/>
    </w:rPr>
  </w:style>
  <w:style w:type="paragraph" w:styleId="af7">
    <w:name w:val="Intense Quote"/>
    <w:basedOn w:val="a0"/>
    <w:next w:val="a0"/>
    <w:link w:val="af8"/>
    <w:uiPriority w:val="30"/>
    <w:qFormat/>
    <w:rsid w:val="005954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1"/>
    <w:link w:val="af7"/>
    <w:uiPriority w:val="30"/>
    <w:rsid w:val="005954B5"/>
    <w:rPr>
      <w:i/>
      <w:iCs/>
      <w:color w:val="4F81BD" w:themeColor="accent1"/>
    </w:rPr>
  </w:style>
  <w:style w:type="character" w:styleId="af9">
    <w:name w:val="annotation reference"/>
    <w:basedOn w:val="a1"/>
    <w:uiPriority w:val="99"/>
    <w:semiHidden/>
    <w:unhideWhenUsed/>
    <w:rsid w:val="004E4B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4E4BC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E4BC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E4BC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E4BCB"/>
    <w:rPr>
      <w:b/>
      <w:bCs/>
      <w:sz w:val="20"/>
      <w:szCs w:val="20"/>
    </w:rPr>
  </w:style>
  <w:style w:type="table" w:customStyle="1" w:styleId="11">
    <w:name w:val="Сетка таблицы светлая1"/>
    <w:basedOn w:val="a2"/>
    <w:uiPriority w:val="40"/>
    <w:rsid w:val="007823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e">
    <w:name w:val="Normal (Web)"/>
    <w:basedOn w:val="a0"/>
    <w:uiPriority w:val="99"/>
    <w:semiHidden/>
    <w:unhideWhenUsed/>
    <w:rsid w:val="001A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1B3E2D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zh-CN"/>
    </w:rPr>
  </w:style>
  <w:style w:type="paragraph" w:styleId="aff">
    <w:name w:val="No Spacing"/>
    <w:link w:val="aff0"/>
    <w:uiPriority w:val="1"/>
    <w:qFormat/>
    <w:rsid w:val="00A2263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0">
    <w:name w:val="Без интервала Знак"/>
    <w:link w:val="aff"/>
    <w:uiPriority w:val="1"/>
    <w:locked/>
    <w:rsid w:val="00A22636"/>
    <w:rPr>
      <w:rFonts w:ascii="Calibri" w:eastAsia="Calibri" w:hAnsi="Calibri" w:cs="Calibri"/>
    </w:rPr>
  </w:style>
  <w:style w:type="table" w:customStyle="1" w:styleId="12">
    <w:name w:val="Сетка таблицы светлая1"/>
    <w:basedOn w:val="a2"/>
    <w:uiPriority w:val="99"/>
    <w:rsid w:val="00A226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1">
    <w:name w:val="FollowedHyperlink"/>
    <w:basedOn w:val="a1"/>
    <w:uiPriority w:val="99"/>
    <w:semiHidden/>
    <w:unhideWhenUsed/>
    <w:rsid w:val="00F37F72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9A483D"/>
    <w:pPr>
      <w:spacing w:after="0" w:line="240" w:lineRule="auto"/>
    </w:pPr>
  </w:style>
  <w:style w:type="character" w:styleId="aff3">
    <w:name w:val="Emphasis"/>
    <w:basedOn w:val="a1"/>
    <w:uiPriority w:val="20"/>
    <w:qFormat/>
    <w:rsid w:val="00946F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06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single" w:sz="6" w:space="0" w:color="E6E6E6"/>
          </w:divBdr>
          <w:divsChild>
            <w:div w:id="2024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6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930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813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352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56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5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6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2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027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470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367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70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584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1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.miloserdie@yandex.ru" TargetMode="External"/><Relationship Id="rId13" Type="http://schemas.openxmlformats.org/officeDocument/2006/relationships/hyperlink" Target="https://vk.com/nlmk_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witter.com/nlm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lmk.pr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nlmk_group/" TargetMode="External"/><Relationship Id="rId10" Type="http://schemas.openxmlformats.org/officeDocument/2006/relationships/hyperlink" Target="https://media.nlmk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lmk.com/ru/" TargetMode="External"/><Relationship Id="rId14" Type="http://schemas.openxmlformats.org/officeDocument/2006/relationships/hyperlink" Target="http://youtube.com/nlmkona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yfieva_mm@nlmk.r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535C-88EE-4D29-A70C-C5702620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altyn_yv</dc:creator>
  <cp:keywords/>
  <dc:description/>
  <cp:lastModifiedBy>Сайфиева Марина Марсиловна</cp:lastModifiedBy>
  <cp:revision>4</cp:revision>
  <cp:lastPrinted>2017-06-14T12:32:00Z</cp:lastPrinted>
  <dcterms:created xsi:type="dcterms:W3CDTF">2020-12-14T09:05:00Z</dcterms:created>
  <dcterms:modified xsi:type="dcterms:W3CDTF">2020-12-14T09:26:00Z</dcterms:modified>
</cp:coreProperties>
</file>