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ТЕХНОЛОГИЧЕСКАЯ КАРТА № 1</w:t>
      </w:r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практики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коррекционной </w:t>
      </w:r>
      <w:r w:rsidRPr="00545128">
        <w:rPr>
          <w:rFonts w:ascii="Times New Roman" w:hAnsi="Times New Roman" w:cs="Times New Roman"/>
          <w:b/>
          <w:sz w:val="24"/>
          <w:szCs w:val="24"/>
        </w:rPr>
        <w:t>направленности</w:t>
      </w:r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«</w:t>
      </w:r>
      <w:r w:rsidR="00A56EB6">
        <w:rPr>
          <w:rFonts w:ascii="Times New Roman" w:hAnsi="Times New Roman" w:cs="Times New Roman"/>
          <w:b/>
          <w:sz w:val="24"/>
          <w:szCs w:val="24"/>
        </w:rPr>
        <w:t>Мозаика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для детей</w:t>
      </w:r>
      <w:r w:rsidR="00972101">
        <w:rPr>
          <w:rFonts w:ascii="Times New Roman" w:hAnsi="Times New Roman" w:cs="Times New Roman"/>
          <w:b/>
          <w:sz w:val="24"/>
          <w:szCs w:val="24"/>
        </w:rPr>
        <w:t xml:space="preserve"> с ОВЗ</w:t>
      </w:r>
      <w:r w:rsidR="00A56EB6">
        <w:rPr>
          <w:rFonts w:ascii="Times New Roman" w:hAnsi="Times New Roman" w:cs="Times New Roman"/>
          <w:b/>
          <w:sz w:val="24"/>
          <w:szCs w:val="24"/>
        </w:rPr>
        <w:t xml:space="preserve"> с 5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Полушкина Мария Александровна</w:t>
      </w:r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учитель-дефектолог </w:t>
      </w:r>
      <w:r w:rsidRPr="00545128">
        <w:rPr>
          <w:rFonts w:ascii="Times New Roman" w:hAnsi="Times New Roman" w:cs="Times New Roman"/>
          <w:sz w:val="24"/>
          <w:szCs w:val="24"/>
        </w:rPr>
        <w:t>МАДОУ «</w:t>
      </w:r>
      <w:r>
        <w:rPr>
          <w:rFonts w:ascii="Times New Roman" w:hAnsi="Times New Roman" w:cs="Times New Roman"/>
          <w:sz w:val="24"/>
          <w:szCs w:val="24"/>
        </w:rPr>
        <w:t>Детский сад № 34» г. Ревда</w:t>
      </w:r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B65A38" w:rsidRPr="00545128" w:rsidTr="00987195">
        <w:trPr>
          <w:trHeight w:val="334"/>
        </w:trPr>
        <w:tc>
          <w:tcPr>
            <w:tcW w:w="3402" w:type="dxa"/>
          </w:tcPr>
          <w:p w:rsidR="00B65A38" w:rsidRPr="00545128" w:rsidRDefault="00B65A38" w:rsidP="00987195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B65A38" w:rsidRDefault="003C538C" w:rsidP="00A56EB6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A56EB6">
              <w:rPr>
                <w:lang w:eastAsia="en-US"/>
              </w:rPr>
              <w:t xml:space="preserve">озаика знакома всем из детства. Мозаика – это особый вид конструирования на плоскости, который сначала учит детей работать по образцу, а потом на основе собственной фантазии. Кропотливая работа развивает у детей усидчивость и трудолюбие, умение доводить начатое дело до конца (до результата). </w:t>
            </w:r>
          </w:p>
          <w:p w:rsidR="00A56EB6" w:rsidRPr="00545128" w:rsidRDefault="00A56EB6" w:rsidP="00A56EB6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Мозаика – это классика среди пособий по развитию ребенка. С помощью мозаики развиваются: зрительное восприятие, память, </w:t>
            </w:r>
            <w:r w:rsidR="002E2817">
              <w:rPr>
                <w:lang w:eastAsia="en-US"/>
              </w:rPr>
              <w:t xml:space="preserve"> мелкая моторика рук и</w:t>
            </w:r>
            <w:r>
              <w:rPr>
                <w:lang w:eastAsia="en-US"/>
              </w:rPr>
              <w:t xml:space="preserve"> зрительно-моторная координация</w:t>
            </w:r>
            <w:r w:rsidR="002E2817">
              <w:rPr>
                <w:lang w:eastAsia="en-US"/>
              </w:rPr>
              <w:t xml:space="preserve">. </w:t>
            </w:r>
          </w:p>
        </w:tc>
      </w:tr>
      <w:tr w:rsidR="00B65A38" w:rsidRPr="00545128" w:rsidTr="00987195">
        <w:trPr>
          <w:trHeight w:val="334"/>
        </w:trPr>
        <w:tc>
          <w:tcPr>
            <w:tcW w:w="3402" w:type="dxa"/>
          </w:tcPr>
          <w:p w:rsidR="00B65A38" w:rsidRPr="00545128" w:rsidRDefault="00B65A38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B65A38" w:rsidRPr="00545128" w:rsidRDefault="0040381F" w:rsidP="00627197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мелкой моторики рук и зрительного </w:t>
            </w:r>
            <w:r w:rsidR="00627197">
              <w:rPr>
                <w:lang w:eastAsia="en-US"/>
              </w:rPr>
              <w:t xml:space="preserve">восприятия </w:t>
            </w:r>
            <w:r>
              <w:rPr>
                <w:lang w:eastAsia="en-US"/>
              </w:rPr>
              <w:t xml:space="preserve"> п</w:t>
            </w:r>
            <w:r w:rsidR="00627197">
              <w:rPr>
                <w:lang w:eastAsia="en-US"/>
              </w:rPr>
              <w:t>ри работе с мозаикой</w:t>
            </w:r>
            <w:r w:rsidR="004F2711">
              <w:rPr>
                <w:lang w:eastAsia="en-US"/>
              </w:rPr>
              <w:t xml:space="preserve"> у детей с ограниченными возможностями здоровья.</w:t>
            </w:r>
          </w:p>
        </w:tc>
      </w:tr>
      <w:tr w:rsidR="00B65A38" w:rsidRPr="00545128" w:rsidTr="00987195">
        <w:tc>
          <w:tcPr>
            <w:tcW w:w="3402" w:type="dxa"/>
          </w:tcPr>
          <w:p w:rsidR="00B65A38" w:rsidRPr="00545128" w:rsidRDefault="00B65A38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B65A38" w:rsidRPr="00545128" w:rsidRDefault="00627197" w:rsidP="0098719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занятия по 30 минут.</w:t>
            </w:r>
          </w:p>
        </w:tc>
      </w:tr>
      <w:tr w:rsidR="00B65A38" w:rsidRPr="00545128" w:rsidTr="00987195">
        <w:trPr>
          <w:trHeight w:val="363"/>
        </w:trPr>
        <w:tc>
          <w:tcPr>
            <w:tcW w:w="3402" w:type="dxa"/>
          </w:tcPr>
          <w:p w:rsidR="00B65A38" w:rsidRPr="00545128" w:rsidRDefault="00B65A38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B65A38" w:rsidRPr="00545128" w:rsidRDefault="00627197" w:rsidP="00B65A3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человека.</w:t>
            </w:r>
          </w:p>
        </w:tc>
      </w:tr>
      <w:tr w:rsidR="00B65A38" w:rsidRPr="00545128" w:rsidTr="00987195">
        <w:trPr>
          <w:trHeight w:val="1058"/>
        </w:trPr>
        <w:tc>
          <w:tcPr>
            <w:tcW w:w="3402" w:type="dxa"/>
          </w:tcPr>
          <w:p w:rsidR="00B65A38" w:rsidRPr="00545128" w:rsidRDefault="00B65A38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B65A38" w:rsidRDefault="00627197" w:rsidP="00987195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val="az-Latn-AZ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 Мозаика</w:t>
            </w:r>
            <w:r w:rsidR="00A3027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-соты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сферическая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az-Latn-AZ" w:eastAsia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(110 деталей,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az-Latn-AZ" w:eastAsia="en-US"/>
              </w:rPr>
              <w:t>Stellar)</w:t>
            </w:r>
          </w:p>
          <w:p w:rsidR="00627197" w:rsidRDefault="00627197" w:rsidP="00987195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Latn-AZ" w:eastAsia="en-US"/>
              </w:rPr>
              <w:t xml:space="preserve">2. </w:t>
            </w:r>
            <w:r w:rsidR="0093219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Алгоритм </w:t>
            </w:r>
            <w:r w:rsidR="003C538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выполнения мозаики «Ваза с цветами»</w:t>
            </w:r>
          </w:p>
          <w:p w:rsidR="003C538C" w:rsidRPr="00932192" w:rsidRDefault="003C538C" w:rsidP="00987195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 Презентация по теме «Виды мозаик</w:t>
            </w:r>
            <w:r w:rsidR="000A41B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B65A38" w:rsidRPr="00545128" w:rsidTr="00987195">
        <w:trPr>
          <w:trHeight w:val="828"/>
        </w:trPr>
        <w:tc>
          <w:tcPr>
            <w:tcW w:w="3402" w:type="dxa"/>
          </w:tcPr>
          <w:p w:rsidR="00B65A38" w:rsidRPr="00545128" w:rsidRDefault="00B65A38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3C538C" w:rsidRPr="00545128" w:rsidRDefault="003C538C" w:rsidP="003C538C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анализировать образец и создавать его по алгоритму.</w:t>
            </w:r>
          </w:p>
          <w:p w:rsidR="00B65A38" w:rsidRPr="00545128" w:rsidRDefault="00B65A38" w:rsidP="003C538C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65A38" w:rsidRPr="00545128" w:rsidTr="00987195">
        <w:trPr>
          <w:trHeight w:val="828"/>
        </w:trPr>
        <w:tc>
          <w:tcPr>
            <w:tcW w:w="3402" w:type="dxa"/>
          </w:tcPr>
          <w:p w:rsidR="00B65A38" w:rsidRPr="00545128" w:rsidRDefault="00B65A38" w:rsidP="00987195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B65A38" w:rsidRPr="00545128" w:rsidRDefault="00B65A38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B65A38" w:rsidRDefault="00A30275" w:rsidP="00B65A38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Интернет ресурсы:</w:t>
            </w:r>
          </w:p>
          <w:p w:rsidR="00A30275" w:rsidRPr="004F2711" w:rsidRDefault="000A41BC" w:rsidP="00B65A38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F2711">
              <w:rPr>
                <w:rFonts w:ascii="Times New Roman" w:hAnsi="Times New Roman"/>
              </w:rPr>
              <w:t xml:space="preserve">1. </w:t>
            </w:r>
            <w:r w:rsidR="00A30275" w:rsidRPr="004F2711">
              <w:rPr>
                <w:rFonts w:ascii="Times New Roman" w:hAnsi="Times New Roman"/>
              </w:rPr>
              <w:t>https://miramida.com.ua/posts/view/32</w:t>
            </w:r>
          </w:p>
          <w:p w:rsidR="00A30275" w:rsidRPr="00A30275" w:rsidRDefault="000A41BC" w:rsidP="00B65A38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4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2. </w:t>
            </w:r>
            <w:r w:rsidR="00A30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Книжка-подсказка с образцами картинок входит в набор </w:t>
            </w:r>
            <w:r w:rsidR="00A30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Stellar</w:t>
            </w:r>
            <w:r w:rsidR="00A30275" w:rsidRPr="00A30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A30275" w:rsidRPr="00545128" w:rsidRDefault="00A30275" w:rsidP="00B65A38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65A38" w:rsidRPr="00545128" w:rsidRDefault="00B65A38" w:rsidP="00B65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A38" w:rsidRDefault="00B65A38" w:rsidP="00B65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A38" w:rsidRDefault="00B65A38" w:rsidP="00B65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1BC" w:rsidRPr="004F2711" w:rsidRDefault="000A41B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1BC" w:rsidRPr="004F2711" w:rsidRDefault="000A41B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1BC" w:rsidRPr="004F2711" w:rsidRDefault="000A41B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1BC" w:rsidRPr="004F2711" w:rsidRDefault="000A41B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1BC" w:rsidRPr="004F2711" w:rsidRDefault="000A41B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1BC" w:rsidRPr="004F2711" w:rsidRDefault="000A41B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0"/>
        <w:gridCol w:w="2252"/>
        <w:gridCol w:w="2571"/>
        <w:gridCol w:w="2350"/>
      </w:tblGrid>
      <w:tr w:rsidR="00B65A38" w:rsidRPr="00545128" w:rsidTr="00987195">
        <w:tc>
          <w:tcPr>
            <w:tcW w:w="2410" w:type="dxa"/>
          </w:tcPr>
          <w:p w:rsidR="00B65A38" w:rsidRPr="00545128" w:rsidRDefault="00B65A38" w:rsidP="009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65A38" w:rsidRPr="00545128" w:rsidRDefault="00B65A38" w:rsidP="009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B65A38" w:rsidRPr="00545128" w:rsidRDefault="00B65A38" w:rsidP="009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B65A38" w:rsidRPr="00545128" w:rsidRDefault="00B65A38" w:rsidP="009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65A38" w:rsidRPr="00545128" w:rsidRDefault="00B65A38" w:rsidP="009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:rsidR="00B65A38" w:rsidRPr="00545128" w:rsidRDefault="00B65A38" w:rsidP="009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B65A38" w:rsidRPr="003027DA" w:rsidTr="00987195">
        <w:tc>
          <w:tcPr>
            <w:tcW w:w="9781" w:type="dxa"/>
            <w:gridSpan w:val="4"/>
          </w:tcPr>
          <w:p w:rsidR="00B65A38" w:rsidRPr="003027DA" w:rsidRDefault="000A41BC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«Виды мозаики</w:t>
            </w:r>
            <w:r w:rsidR="00B65A38"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65A38" w:rsidRPr="003027DA" w:rsidTr="00987195">
        <w:tc>
          <w:tcPr>
            <w:tcW w:w="2410" w:type="dxa"/>
          </w:tcPr>
          <w:p w:rsidR="00B65A38" w:rsidRDefault="000A41BC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Познакомить </w:t>
            </w:r>
            <w:r w:rsidR="00D54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с ОВЗ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видами мозаик.</w:t>
            </w:r>
          </w:p>
          <w:p w:rsidR="000A41BC" w:rsidRDefault="000A41BC" w:rsidP="000A4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Познакомить с</w:t>
            </w:r>
            <w:r w:rsidR="003A4EE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озаикой – соты.</w:t>
            </w:r>
          </w:p>
          <w:p w:rsidR="000A41BC" w:rsidRPr="003027DA" w:rsidRDefault="000A41BC" w:rsidP="003A4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2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деталями мозаики и </w:t>
            </w:r>
            <w:r w:rsidR="003A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алгоритмом </w:t>
            </w:r>
            <w:r w:rsidR="004F2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картины  из мозаики. </w:t>
            </w:r>
          </w:p>
        </w:tc>
        <w:tc>
          <w:tcPr>
            <w:tcW w:w="2340" w:type="dxa"/>
          </w:tcPr>
          <w:p w:rsidR="00B65A38" w:rsidRDefault="004F2711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Просмотр презентации с видами мозаики. </w:t>
            </w:r>
          </w:p>
          <w:p w:rsidR="003A4EEA" w:rsidRDefault="003A4EEA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Демонстрация «мозаики – соты».</w:t>
            </w:r>
          </w:p>
          <w:p w:rsidR="003A4EEA" w:rsidRPr="003027DA" w:rsidRDefault="003A4EEA" w:rsidP="003A4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A4EE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деталями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алгоритмом выполнения картины из мозаики.</w:t>
            </w:r>
          </w:p>
        </w:tc>
        <w:tc>
          <w:tcPr>
            <w:tcW w:w="2669" w:type="dxa"/>
          </w:tcPr>
          <w:p w:rsidR="00B65A38" w:rsidRDefault="003A4EEA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видами мозаики.</w:t>
            </w:r>
          </w:p>
          <w:p w:rsidR="003A4EEA" w:rsidRDefault="003A4EEA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«мозаикой – соты», с ее элементами.</w:t>
            </w:r>
          </w:p>
          <w:p w:rsidR="003A4EEA" w:rsidRPr="003027DA" w:rsidRDefault="003A4EEA" w:rsidP="003A4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Запоминание алгоритма выполнения картины из мозаики.</w:t>
            </w:r>
          </w:p>
        </w:tc>
        <w:tc>
          <w:tcPr>
            <w:tcW w:w="2362" w:type="dxa"/>
          </w:tcPr>
          <w:p w:rsidR="003A4EEA" w:rsidRDefault="003A4EEA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Заинтересованность в работе с мозаикой.</w:t>
            </w:r>
          </w:p>
          <w:p w:rsidR="00B65A38" w:rsidRDefault="003A4EEA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пользоваться «мозаикой – соты».</w:t>
            </w:r>
          </w:p>
          <w:p w:rsidR="00D54C59" w:rsidRPr="003027DA" w:rsidRDefault="00D54C59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C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 рук и зрительного восприятия  при работе с мозаикой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A38" w:rsidRPr="003027DA" w:rsidTr="00987195">
        <w:tc>
          <w:tcPr>
            <w:tcW w:w="9781" w:type="dxa"/>
            <w:gridSpan w:val="4"/>
          </w:tcPr>
          <w:p w:rsidR="00B65A38" w:rsidRPr="003027DA" w:rsidRDefault="000A41BC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«Ваза с цветами</w:t>
            </w:r>
            <w:r w:rsidR="00B65A38"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65A38" w:rsidRPr="003027DA" w:rsidTr="00987195">
        <w:tc>
          <w:tcPr>
            <w:tcW w:w="2410" w:type="dxa"/>
          </w:tcPr>
          <w:p w:rsidR="00B65A38" w:rsidRDefault="00D54C59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Научить создавать картину из мозаики – соты «Ваза с цветами». </w:t>
            </w:r>
          </w:p>
          <w:p w:rsidR="00D54C59" w:rsidRDefault="00D54C59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Закрепить знания об алгоритме выполнения картины из мозаики. </w:t>
            </w:r>
          </w:p>
          <w:p w:rsidR="000A6D10" w:rsidRDefault="000A6D10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Развивать мелкую моторику рук у детей с ОВЗ.</w:t>
            </w:r>
          </w:p>
          <w:p w:rsidR="000A6D10" w:rsidRPr="003027DA" w:rsidRDefault="000A6D10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Развивать зрительное восприятие при работе с мозаикой.</w:t>
            </w:r>
          </w:p>
        </w:tc>
        <w:tc>
          <w:tcPr>
            <w:tcW w:w="2340" w:type="dxa"/>
          </w:tcPr>
          <w:p w:rsidR="00B65A38" w:rsidRDefault="000A6D10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Демонстрация картины из мозаики «Ваза с цветами» изготовленной учителем-дефектологом. </w:t>
            </w:r>
          </w:p>
          <w:p w:rsidR="000A6D10" w:rsidRDefault="000A6D10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алгоритма выполнения картины из мозаики.</w:t>
            </w:r>
          </w:p>
          <w:p w:rsidR="000A6D10" w:rsidRPr="003027DA" w:rsidRDefault="000A6D10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Помощь детям при работе с мозаикой.</w:t>
            </w:r>
          </w:p>
        </w:tc>
        <w:tc>
          <w:tcPr>
            <w:tcW w:w="2669" w:type="dxa"/>
          </w:tcPr>
          <w:p w:rsidR="00B65A38" w:rsidRDefault="000A6D10" w:rsidP="009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готовой картины.</w:t>
            </w:r>
          </w:p>
          <w:p w:rsidR="000A6D10" w:rsidRDefault="000A6D10" w:rsidP="000A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Запоминание алгоритма выполнения картины из мозаики, предложенного учителем-дефектологом. </w:t>
            </w:r>
          </w:p>
          <w:p w:rsidR="000A6D10" w:rsidRPr="003027DA" w:rsidRDefault="000A6D10" w:rsidP="000A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Самостоятельное выполнение картины из мозаики «Ваза с цветами». </w:t>
            </w:r>
          </w:p>
        </w:tc>
        <w:tc>
          <w:tcPr>
            <w:tcW w:w="2362" w:type="dxa"/>
          </w:tcPr>
          <w:p w:rsidR="00B65A38" w:rsidRDefault="000A6D10" w:rsidP="000A6D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создавать картину из мозаики – соты. </w:t>
            </w:r>
          </w:p>
          <w:p w:rsidR="000A6D10" w:rsidRDefault="000A6D10" w:rsidP="000A6D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 рук и зрительного восприятия  при работе с мозаикой.</w:t>
            </w:r>
          </w:p>
          <w:p w:rsidR="000A6D10" w:rsidRPr="003027DA" w:rsidRDefault="000A6D10" w:rsidP="009871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5A38" w:rsidRPr="003027DA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3027DA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3027DA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3027DA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4EEA" w:rsidRDefault="003A4EEA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4EEA" w:rsidRDefault="003A4EEA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4EEA" w:rsidRDefault="003A4EEA" w:rsidP="000A6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6D10" w:rsidRDefault="000A6D10" w:rsidP="000A6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EEA" w:rsidRDefault="003A4EEA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Default="00434796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0A6D10" w:rsidRDefault="000A6D10" w:rsidP="000A6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Мозаика – соты сферическая </w:t>
      </w:r>
    </w:p>
    <w:p w:rsidR="000A6D10" w:rsidRPr="00545128" w:rsidRDefault="000A6D10" w:rsidP="000A6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796" w:rsidRDefault="000A6D10" w:rsidP="000A6D1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421005</wp:posOffset>
            </wp:positionV>
            <wp:extent cx="3457575" cy="4619625"/>
            <wp:effectExtent l="19050" t="0" r="9525" b="0"/>
            <wp:wrapThrough wrapText="bothSides">
              <wp:wrapPolygon edited="0">
                <wp:start x="-119" y="0"/>
                <wp:lineTo x="-119" y="21555"/>
                <wp:lineTo x="21660" y="21555"/>
                <wp:lineTo x="21660" y="0"/>
                <wp:lineTo x="-119" y="0"/>
              </wp:wrapPolygon>
            </wp:wrapThrough>
            <wp:docPr id="1" name="Рисунок 0" descr="f341474b-1bdb-43b0-871e-ad8c8652eb4e_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41474b-1bdb-43b0-871e-ad8c8652eb4e_f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421005</wp:posOffset>
            </wp:positionV>
            <wp:extent cx="3467100" cy="4619625"/>
            <wp:effectExtent l="19050" t="0" r="0" b="0"/>
            <wp:wrapThrough wrapText="bothSides">
              <wp:wrapPolygon edited="0">
                <wp:start x="-119" y="0"/>
                <wp:lineTo x="-119" y="21555"/>
                <wp:lineTo x="21600" y="21555"/>
                <wp:lineTo x="21600" y="0"/>
                <wp:lineTo x="-119" y="0"/>
              </wp:wrapPolygon>
            </wp:wrapThrough>
            <wp:docPr id="2" name="Рисунок 1" descr="167da699-1601-4069-90e6-6fc5fbecbac6_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da699-1601-4069-90e6-6fc5fbecbac6_f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796" w:rsidRDefault="00434796" w:rsidP="00434796">
      <w:pPr>
        <w:tabs>
          <w:tab w:val="left" w:pos="3975"/>
        </w:tabs>
        <w:jc w:val="center"/>
      </w:pPr>
      <w:r>
        <w:t xml:space="preserve"> </w:t>
      </w:r>
    </w:p>
    <w:p w:rsidR="00434796" w:rsidRDefault="00434796" w:rsidP="00434796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картины «Ваза с цветами» </w:t>
      </w:r>
    </w:p>
    <w:p w:rsidR="00434796" w:rsidRPr="00434796" w:rsidRDefault="00434796" w:rsidP="00434796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43180</wp:posOffset>
            </wp:positionV>
            <wp:extent cx="4095750" cy="3067050"/>
            <wp:effectExtent l="19050" t="0" r="0" b="0"/>
            <wp:wrapThrough wrapText="bothSides">
              <wp:wrapPolygon edited="0">
                <wp:start x="-100" y="0"/>
                <wp:lineTo x="-100" y="21466"/>
                <wp:lineTo x="21600" y="21466"/>
                <wp:lineTo x="21600" y="0"/>
                <wp:lineTo x="-100" y="0"/>
              </wp:wrapPolygon>
            </wp:wrapThrough>
            <wp:docPr id="3" name="Рисунок 2" descr="54012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12795.jpg"/>
                    <pic:cNvPicPr/>
                  </pic:nvPicPr>
                  <pic:blipFill>
                    <a:blip r:embed="rId7">
                      <a:lum bright="-30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796" w:rsidRPr="00434796" w:rsidRDefault="00434796" w:rsidP="00434796"/>
    <w:p w:rsidR="00434796" w:rsidRPr="00434796" w:rsidRDefault="00434796" w:rsidP="00434796"/>
    <w:p w:rsidR="00434796" w:rsidRPr="00434796" w:rsidRDefault="00434796" w:rsidP="00434796"/>
    <w:p w:rsidR="00434796" w:rsidRPr="00434796" w:rsidRDefault="00434796" w:rsidP="00434796"/>
    <w:p w:rsidR="00434796" w:rsidRPr="00434796" w:rsidRDefault="00434796" w:rsidP="00434796"/>
    <w:p w:rsidR="00434796" w:rsidRPr="00434796" w:rsidRDefault="00434796" w:rsidP="00434796"/>
    <w:p w:rsidR="00434796" w:rsidRPr="00434796" w:rsidRDefault="00434796" w:rsidP="00434796"/>
    <w:p w:rsidR="00434796" w:rsidRPr="00434796" w:rsidRDefault="00434796" w:rsidP="00434796"/>
    <w:sectPr w:rsidR="00434796" w:rsidRPr="00434796" w:rsidSect="00EA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A38"/>
    <w:rsid w:val="000326AF"/>
    <w:rsid w:val="000A41BC"/>
    <w:rsid w:val="000A6D10"/>
    <w:rsid w:val="001350BA"/>
    <w:rsid w:val="0028542A"/>
    <w:rsid w:val="002E2817"/>
    <w:rsid w:val="003A4EEA"/>
    <w:rsid w:val="003C538C"/>
    <w:rsid w:val="0040381F"/>
    <w:rsid w:val="00434796"/>
    <w:rsid w:val="00496A58"/>
    <w:rsid w:val="004E12FF"/>
    <w:rsid w:val="004F2711"/>
    <w:rsid w:val="00627197"/>
    <w:rsid w:val="00673AEB"/>
    <w:rsid w:val="0092644A"/>
    <w:rsid w:val="00932192"/>
    <w:rsid w:val="00937CD2"/>
    <w:rsid w:val="00972101"/>
    <w:rsid w:val="00A30275"/>
    <w:rsid w:val="00A56EB6"/>
    <w:rsid w:val="00AC3A13"/>
    <w:rsid w:val="00B2136B"/>
    <w:rsid w:val="00B65A38"/>
    <w:rsid w:val="00D132FA"/>
    <w:rsid w:val="00D25E25"/>
    <w:rsid w:val="00D54C59"/>
    <w:rsid w:val="00D77303"/>
    <w:rsid w:val="00E14624"/>
    <w:rsid w:val="00EA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3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65A38"/>
    <w:rPr>
      <w:rFonts w:eastAsia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65A38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65A3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38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302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cp:lastPrinted>2020-10-23T06:16:00Z</cp:lastPrinted>
  <dcterms:created xsi:type="dcterms:W3CDTF">2020-10-21T06:50:00Z</dcterms:created>
  <dcterms:modified xsi:type="dcterms:W3CDTF">2020-10-24T09:03:00Z</dcterms:modified>
</cp:coreProperties>
</file>