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7A" w:rsidRPr="008A1E7A" w:rsidRDefault="008A1E7A" w:rsidP="008A1E7A">
      <w:pPr>
        <w:spacing w:after="0"/>
        <w:jc w:val="right"/>
        <w:rPr>
          <w:rFonts w:ascii="Monotype Corsiva" w:hAnsi="Monotype Corsiva" w:cs="Times New Roman"/>
          <w:sz w:val="28"/>
          <w:szCs w:val="28"/>
        </w:rPr>
      </w:pPr>
      <w:r w:rsidRPr="008A1E7A">
        <w:rPr>
          <w:rFonts w:ascii="Monotype Corsiva" w:hAnsi="Monotype Corsiva" w:cs="Times New Roman"/>
          <w:sz w:val="28"/>
          <w:szCs w:val="28"/>
        </w:rPr>
        <w:t xml:space="preserve">Маркова О.И., </w:t>
      </w:r>
    </w:p>
    <w:p w:rsidR="008A1E7A" w:rsidRPr="008A1E7A" w:rsidRDefault="008A1E7A" w:rsidP="008A1E7A">
      <w:pPr>
        <w:spacing w:after="0"/>
        <w:jc w:val="right"/>
        <w:rPr>
          <w:rFonts w:ascii="Monotype Corsiva" w:hAnsi="Monotype Corsiva"/>
          <w:sz w:val="28"/>
          <w:szCs w:val="28"/>
        </w:rPr>
      </w:pPr>
      <w:r w:rsidRPr="008A1E7A">
        <w:rPr>
          <w:rFonts w:ascii="Monotype Corsiva" w:hAnsi="Monotype Corsiva"/>
          <w:sz w:val="28"/>
          <w:szCs w:val="28"/>
        </w:rPr>
        <w:t>педагог-психолог</w:t>
      </w:r>
    </w:p>
    <w:p w:rsidR="00073EAD" w:rsidRDefault="00555597" w:rsidP="001244A5">
      <w:pPr>
        <w:jc w:val="center"/>
        <w:rPr>
          <w:rFonts w:ascii="Monotype Corsiva" w:hAnsi="Monotype Corsiva" w:cs="Open Sans"/>
          <w:b/>
          <w:color w:val="31849B" w:themeColor="accent5" w:themeShade="BF"/>
          <w:sz w:val="44"/>
          <w:szCs w:val="44"/>
          <w:shd w:val="clear" w:color="auto" w:fill="FFFFFF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555597">
        <w:rPr>
          <w:rFonts w:ascii="Monotype Corsiva" w:hAnsi="Monotype Corsiva" w:cs="Open Sans"/>
          <w:b/>
          <w:color w:val="31849B" w:themeColor="accent5" w:themeShade="BF"/>
          <w:sz w:val="44"/>
          <w:szCs w:val="44"/>
          <w:shd w:val="clear" w:color="auto" w:fill="FFFFFF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Упражнения для развития эмоционального интеллекта </w:t>
      </w:r>
    </w:p>
    <w:p w:rsidR="001244A5" w:rsidRPr="001244A5" w:rsidRDefault="001244A5" w:rsidP="001244A5">
      <w:pPr>
        <w:pStyle w:val="a6"/>
        <w:spacing w:before="0" w:beforeAutospacing="0" w:after="0" w:afterAutospacing="0" w:line="276" w:lineRule="auto"/>
        <w:ind w:firstLine="397"/>
        <w:jc w:val="both"/>
        <w:rPr>
          <w:color w:val="000000"/>
        </w:rPr>
      </w:pPr>
      <w:r w:rsidRPr="001244A5">
        <w:rPr>
          <w:b/>
          <w:color w:val="000000"/>
        </w:rPr>
        <w:t>Эмоциональный интеллект</w:t>
      </w:r>
      <w:r w:rsidRPr="001244A5">
        <w:rPr>
          <w:color w:val="000000"/>
        </w:rPr>
        <w:t xml:space="preserve"> - это способность распознавать свои и чужие эмоции, свои чувства и переживания. Без эмоций жизнь представить невозможно – мы радуемся, удивляемся, сердимся, грустим каждый день. И очень важно знать и понимать, что не бывает плохих или хороших эмоций. Каждая из них - ключ к познанию окружающего мира. </w:t>
      </w:r>
    </w:p>
    <w:p w:rsidR="001244A5" w:rsidRDefault="001244A5" w:rsidP="001244A5">
      <w:pPr>
        <w:pStyle w:val="a6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555597" w:rsidRPr="00841A75" w:rsidRDefault="00555597" w:rsidP="001244A5">
      <w:pPr>
        <w:pStyle w:val="a6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841A75">
        <w:rPr>
          <w:b/>
          <w:color w:val="000000"/>
        </w:rPr>
        <w:t>Повышатели настроения</w:t>
      </w:r>
    </w:p>
    <w:p w:rsidR="00555597" w:rsidRPr="00555597" w:rsidRDefault="00555597" w:rsidP="001244A5">
      <w:pPr>
        <w:pStyle w:val="a6"/>
        <w:spacing w:before="0" w:beforeAutospacing="0" w:after="0" w:afterAutospacing="0" w:line="276" w:lineRule="auto"/>
        <w:ind w:firstLine="397"/>
        <w:jc w:val="both"/>
        <w:rPr>
          <w:color w:val="000000"/>
        </w:rPr>
      </w:pPr>
      <w:r w:rsidRPr="00841A75">
        <w:rPr>
          <w:b/>
          <w:color w:val="000000"/>
        </w:rPr>
        <w:t>Повышатели настроения</w:t>
      </w:r>
      <w:r w:rsidRPr="00555597">
        <w:rPr>
          <w:color w:val="000000"/>
        </w:rPr>
        <w:t xml:space="preserve"> – это простые и эффективные способы, помогающие родителям и детям быстро позитивно изменить свои эмоции и чувства. Для повышения настроения можно использовать банку положительных воспоминаний. Чем больше мы создаем событий, которые можно с удовольствием вспомнить, тем больше банка положительных эмоций. Чем больше в банке воспоминаний, тем лучше ваши отношения с ребенком. Тем крепче привязанность, тем легче воспитывать ребенка.</w:t>
      </w:r>
    </w:p>
    <w:p w:rsidR="00555597" w:rsidRDefault="00555597" w:rsidP="001244A5">
      <w:pPr>
        <w:pStyle w:val="a6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841A75">
        <w:rPr>
          <w:b/>
          <w:color w:val="000000"/>
        </w:rPr>
        <w:t>Создайте свою банку положительных воспоминаний.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A1E7A" w:rsidTr="008A1E7A">
        <w:tc>
          <w:tcPr>
            <w:tcW w:w="3284" w:type="dxa"/>
          </w:tcPr>
          <w:p w:rsidR="008A1E7A" w:rsidRDefault="008A1E7A" w:rsidP="001244A5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D44037">
              <w:rPr>
                <w:color w:val="000000"/>
                <w:sz w:val="16"/>
                <w:szCs w:val="16"/>
              </w:rPr>
              <w:t>Повышатели настроения для ребенка</w:t>
            </w:r>
          </w:p>
        </w:tc>
        <w:tc>
          <w:tcPr>
            <w:tcW w:w="3285" w:type="dxa"/>
          </w:tcPr>
          <w:p w:rsidR="008A1E7A" w:rsidRDefault="008A1E7A" w:rsidP="001244A5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D44037">
              <w:rPr>
                <w:color w:val="000000"/>
                <w:sz w:val="16"/>
                <w:szCs w:val="16"/>
              </w:rPr>
              <w:t>Повышатели настроения для родителя</w:t>
            </w:r>
          </w:p>
        </w:tc>
        <w:tc>
          <w:tcPr>
            <w:tcW w:w="3285" w:type="dxa"/>
          </w:tcPr>
          <w:p w:rsidR="008A1E7A" w:rsidRDefault="008A1E7A" w:rsidP="001244A5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D44037">
              <w:rPr>
                <w:color w:val="000000"/>
                <w:sz w:val="16"/>
                <w:szCs w:val="16"/>
              </w:rPr>
              <w:t>Вредные и затратные повышатели</w:t>
            </w:r>
          </w:p>
        </w:tc>
      </w:tr>
      <w:tr w:rsidR="008A1E7A" w:rsidTr="008A1E7A">
        <w:tc>
          <w:tcPr>
            <w:tcW w:w="3284" w:type="dxa"/>
          </w:tcPr>
          <w:p w:rsidR="008A1E7A" w:rsidRDefault="008A1E7A" w:rsidP="001244A5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157212A" wp14:editId="16A0234C">
                  <wp:extent cx="1656271" cy="1169787"/>
                  <wp:effectExtent l="19050" t="0" r="20320" b="392430"/>
                  <wp:docPr id="34" name="Рисунок 34" descr="https://avatars.mds.yandex.net/get-zen_doc/1907561/pub_5e00adc39ca51200b117de3e_5e00b007bc251400ad5eab12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zen_doc/1907561/pub_5e00adc39ca51200b117de3e_5e00b007bc251400ad5eab12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791" cy="117580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8A1E7A" w:rsidRDefault="008A1E7A" w:rsidP="001244A5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987DEBD" wp14:editId="6C790346">
                  <wp:extent cx="1656271" cy="1169787"/>
                  <wp:effectExtent l="19050" t="0" r="20320" b="392430"/>
                  <wp:docPr id="1" name="Рисунок 1" descr="https://avatars.mds.yandex.net/get-zen_doc/1907561/pub_5e00adc39ca51200b117de3e_5e00b007bc251400ad5eab12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zen_doc/1907561/pub_5e00adc39ca51200b117de3e_5e00b007bc251400ad5eab12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791" cy="117580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8A1E7A" w:rsidRDefault="008A1E7A" w:rsidP="001244A5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987DEBD" wp14:editId="6C790346">
                  <wp:extent cx="1656271" cy="1169787"/>
                  <wp:effectExtent l="19050" t="0" r="20320" b="392430"/>
                  <wp:docPr id="2" name="Рисунок 2" descr="https://avatars.mds.yandex.net/get-zen_doc/1907561/pub_5e00adc39ca51200b117de3e_5e00b007bc251400ad5eab12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zen_doc/1907561/pub_5e00adc39ca51200b117de3e_5e00b007bc251400ad5eab12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791" cy="117580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3867" w:rsidRDefault="00393867" w:rsidP="008A1E7A">
      <w:pPr>
        <w:pStyle w:val="a6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Календарь настроения</w:t>
      </w:r>
    </w:p>
    <w:p w:rsidR="00393867" w:rsidRDefault="00393867" w:rsidP="00393867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Нарисуйте с ребенком календарь настроения, в котором он сможет отмечать свое настроение вечером перед сном. Обозначение настроения могут быть: пиктограмма или </w:t>
      </w:r>
      <w:r w:rsidRPr="00D21D38">
        <w:rPr>
          <w:rFonts w:ascii="Times New Roman" w:hAnsi="Times New Roman" w:cs="Times New Roman"/>
          <w:sz w:val="24"/>
          <w:szCs w:val="24"/>
        </w:rPr>
        <w:t>картинки с эмоциями любимого героя ребенка</w:t>
      </w:r>
      <w:r>
        <w:rPr>
          <w:rFonts w:ascii="Times New Roman" w:hAnsi="Times New Roman" w:cs="Times New Roman"/>
          <w:sz w:val="24"/>
          <w:szCs w:val="24"/>
        </w:rPr>
        <w:t>. Это позволит проследить эмоциональное состояние ребенка.</w:t>
      </w:r>
    </w:p>
    <w:p w:rsidR="00393867" w:rsidRPr="00D44037" w:rsidRDefault="00393867" w:rsidP="00393867">
      <w:pPr>
        <w:pStyle w:val="a6"/>
        <w:spacing w:before="0" w:beforeAutospacing="0" w:after="0" w:afterAutospacing="0" w:line="276" w:lineRule="auto"/>
        <w:jc w:val="center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drawing>
          <wp:inline distT="0" distB="0" distL="0" distR="0" wp14:anchorId="0C670EB7" wp14:editId="68AC37E7">
            <wp:extent cx="4451230" cy="2868157"/>
            <wp:effectExtent l="0" t="0" r="6985" b="8890"/>
            <wp:docPr id="33" name="Рисунок 33" descr="C:\Users\валентин\Desktop\Надя д.з\к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валентин\Desktop\Надя д.з\кн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24"/>
                    <a:stretch/>
                  </pic:blipFill>
                  <pic:spPr bwMode="auto">
                    <a:xfrm>
                      <a:off x="0" y="0"/>
                      <a:ext cx="4468521" cy="287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1872" w:rsidRDefault="00CF1872" w:rsidP="00124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Упражнение «Эмоции»</w:t>
      </w:r>
    </w:p>
    <w:p w:rsidR="00CF1872" w:rsidRDefault="00CF1872" w:rsidP="004D08B9">
      <w:pPr>
        <w:spacing w:after="0"/>
        <w:ind w:firstLine="397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Познакомьте ребенка с эмоциями, которые изображены ниже</w:t>
      </w:r>
      <w:r w:rsidR="004D08B9">
        <w:rPr>
          <w:rFonts w:ascii="Times New Roman" w:hAnsi="Times New Roman" w:cs="Times New Roman"/>
          <w:sz w:val="24"/>
          <w:szCs w:val="24"/>
        </w:rPr>
        <w:t>. Попросите ребенка составить небольшой рассказ по каждой эмоции, используя героев: гриб, солнышко, мальчик или девочка.</w:t>
      </w:r>
    </w:p>
    <w:p w:rsidR="00FC1733" w:rsidRDefault="00393867" w:rsidP="00393867">
      <w:pPr>
        <w:spacing w:after="0"/>
        <w:ind w:firstLine="397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97826" cy="5891842"/>
            <wp:effectExtent l="76200" t="76200" r="136525" b="128270"/>
            <wp:docPr id="55" name="Рисунок 55" descr="C:\Users\валентин\Desktop\Надя д.з\эмоц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валентин\Desktop\Надя д.з\эмоции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561" cy="59651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0285B" w:rsidRDefault="00FA1A36" w:rsidP="00124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7910B08" wp14:editId="1261285F">
            <wp:simplePos x="0" y="0"/>
            <wp:positionH relativeFrom="column">
              <wp:posOffset>5454650</wp:posOffset>
            </wp:positionH>
            <wp:positionV relativeFrom="paragraph">
              <wp:posOffset>123825</wp:posOffset>
            </wp:positionV>
            <wp:extent cx="1086485" cy="1086485"/>
            <wp:effectExtent l="0" t="0" r="0" b="0"/>
            <wp:wrapSquare wrapText="bothSides"/>
            <wp:docPr id="23" name="Рисунок 23" descr="https://static.onlinetrade.ru/img/items/b/zerkalo_dvustoronnee_kosmeticheskoe_nastolnoe_tatkraft_aphrodite_11144_reguliruemoe_s_uvelicheniem_s_odnoy_storoni_200_15sm_v_diametre._hromirovannaya_metallicheskaya_rama_v_tsvetnoy_korobke.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tatic.onlinetrade.ru/img/items/b/zerkalo_dvustoronnee_kosmeticheskoe_nastolnoe_tatkraft_aphrodite_11144_reguliruemoe_s_uvelicheniem_s_odnoy_storoni_200_15sm_v_diametre._hromirovannaya_metallicheskaya_rama_v_tsvetnoy_korobke._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85B">
        <w:rPr>
          <w:rFonts w:ascii="Times New Roman" w:hAnsi="Times New Roman" w:cs="Times New Roman"/>
          <w:b/>
          <w:sz w:val="24"/>
          <w:szCs w:val="24"/>
        </w:rPr>
        <w:t>Упражнение «Зеркало»</w:t>
      </w:r>
    </w:p>
    <w:p w:rsidR="0090285B" w:rsidRDefault="0090285B" w:rsidP="001244A5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Попросите ребенка</w:t>
      </w:r>
      <w:r w:rsidR="00B04667">
        <w:rPr>
          <w:rFonts w:ascii="Times New Roman" w:hAnsi="Times New Roman" w:cs="Times New Roman"/>
          <w:sz w:val="24"/>
          <w:szCs w:val="24"/>
        </w:rPr>
        <w:t xml:space="preserve"> посмотреть в зеркало и изобразить радость, затем внимательно рассмотреть свое лицо. Спросите ребенка, что мы видим на лице</w:t>
      </w:r>
      <w:r w:rsidR="008A1E7A">
        <w:rPr>
          <w:rFonts w:ascii="Times New Roman" w:hAnsi="Times New Roman" w:cs="Times New Roman"/>
          <w:sz w:val="24"/>
          <w:szCs w:val="24"/>
        </w:rPr>
        <w:t>,</w:t>
      </w:r>
      <w:r w:rsidR="00B04667">
        <w:rPr>
          <w:rFonts w:ascii="Times New Roman" w:hAnsi="Times New Roman" w:cs="Times New Roman"/>
          <w:sz w:val="24"/>
          <w:szCs w:val="24"/>
        </w:rPr>
        <w:t xml:space="preserve"> когда улыбаемся.</w:t>
      </w:r>
      <w:r w:rsidR="00740903">
        <w:rPr>
          <w:rFonts w:ascii="Times New Roman" w:hAnsi="Times New Roman" w:cs="Times New Roman"/>
          <w:sz w:val="24"/>
          <w:szCs w:val="24"/>
        </w:rPr>
        <w:t xml:space="preserve"> Проделайте то же самое и с другими эмоциями (страх, злость, удивление, грусть, вина).</w:t>
      </w:r>
      <w:r w:rsidR="00FA1A36" w:rsidRPr="00FA1A36">
        <w:t xml:space="preserve"> </w:t>
      </w:r>
      <w:r w:rsidR="00FA1A36">
        <w:t xml:space="preserve"> </w:t>
      </w:r>
    </w:p>
    <w:p w:rsidR="00FA1A36" w:rsidRDefault="00FA1A36" w:rsidP="00124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8B9" w:rsidRDefault="004D08B9" w:rsidP="004D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840">
        <w:rPr>
          <w:rFonts w:ascii="Times New Roman" w:hAnsi="Times New Roman" w:cs="Times New Roman"/>
          <w:b/>
          <w:sz w:val="24"/>
          <w:szCs w:val="24"/>
        </w:rPr>
        <w:t>Упражнени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DD58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«Крокодил»</w:t>
      </w:r>
    </w:p>
    <w:p w:rsidR="004D08B9" w:rsidRPr="0039398A" w:rsidRDefault="004D08B9" w:rsidP="004D08B9">
      <w:pPr>
        <w:spacing w:after="0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вытягивает листочек, на котором написана фраза или нарисована картинка. Например: </w:t>
      </w:r>
      <w:r w:rsidRPr="00DD5840">
        <w:rPr>
          <w:rFonts w:ascii="Times New Roman" w:hAnsi="Times New Roman" w:cs="Times New Roman"/>
          <w:i/>
          <w:sz w:val="24"/>
          <w:szCs w:val="24"/>
        </w:rPr>
        <w:t>Сладкая конфета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D5840">
        <w:rPr>
          <w:rFonts w:ascii="Times New Roman" w:hAnsi="Times New Roman" w:cs="Times New Roman"/>
          <w:i/>
          <w:sz w:val="24"/>
          <w:szCs w:val="24"/>
        </w:rPr>
        <w:t>Горькое лекарство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D5840">
        <w:rPr>
          <w:rFonts w:ascii="Times New Roman" w:hAnsi="Times New Roman" w:cs="Times New Roman"/>
          <w:i/>
          <w:sz w:val="24"/>
          <w:szCs w:val="24"/>
        </w:rPr>
        <w:t xml:space="preserve"> Кислый лимон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D5840">
        <w:rPr>
          <w:rFonts w:ascii="Times New Roman" w:hAnsi="Times New Roman" w:cs="Times New Roman"/>
          <w:i/>
          <w:sz w:val="24"/>
          <w:szCs w:val="24"/>
        </w:rPr>
        <w:t xml:space="preserve"> Грязная бумажка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D5840">
        <w:rPr>
          <w:rFonts w:ascii="Times New Roman" w:hAnsi="Times New Roman" w:cs="Times New Roman"/>
          <w:i/>
          <w:sz w:val="24"/>
          <w:szCs w:val="24"/>
        </w:rPr>
        <w:t>Красивая игрушка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9398A">
        <w:rPr>
          <w:rFonts w:ascii="Times New Roman" w:hAnsi="Times New Roman" w:cs="Times New Roman"/>
          <w:sz w:val="24"/>
          <w:szCs w:val="24"/>
        </w:rPr>
        <w:t>Затем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ребенок должен </w:t>
      </w:r>
      <w:r w:rsidRPr="00DD5840">
        <w:rPr>
          <w:rFonts w:ascii="Times New Roman" w:hAnsi="Times New Roman" w:cs="Times New Roman"/>
          <w:sz w:val="24"/>
          <w:szCs w:val="24"/>
        </w:rPr>
        <w:t>передать эмоциональное состояние с помощью мимики и жеста</w:t>
      </w:r>
      <w:r>
        <w:rPr>
          <w:rFonts w:ascii="Times New Roman" w:hAnsi="Times New Roman" w:cs="Times New Roman"/>
          <w:sz w:val="24"/>
          <w:szCs w:val="24"/>
        </w:rPr>
        <w:t>, а взрослый должен угадать, что было написано или нарисовано на листочке.</w:t>
      </w:r>
      <w:r w:rsidRPr="00DD58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667" w:rsidRDefault="00B04667" w:rsidP="00124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Упражнение «Рисуем эмоцию»</w:t>
      </w:r>
    </w:p>
    <w:p w:rsidR="00B04667" w:rsidRDefault="00B04667" w:rsidP="001244A5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Попросите ребенка нарисовать эмоцию (радость, страх, злость, удивление, грусть, вина).</w:t>
      </w:r>
    </w:p>
    <w:p w:rsidR="00393867" w:rsidRDefault="00393867" w:rsidP="001244A5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2815906"/>
            <wp:effectExtent l="0" t="0" r="0" b="3810"/>
            <wp:docPr id="56" name="Рисунок 56" descr="C:\Users\валентин\Desktop\Надя д.з\лиц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валентин\Desktop\Надя д.з\лица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1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867" w:rsidRDefault="00393867" w:rsidP="00124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98A" w:rsidRDefault="0039398A" w:rsidP="00124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3EC">
        <w:rPr>
          <w:rFonts w:ascii="Times New Roman" w:hAnsi="Times New Roman" w:cs="Times New Roman"/>
          <w:b/>
          <w:sz w:val="24"/>
          <w:szCs w:val="24"/>
        </w:rPr>
        <w:t xml:space="preserve">Упражнение «Словарик эмоций». </w:t>
      </w:r>
    </w:p>
    <w:p w:rsidR="0039398A" w:rsidRDefault="0039398A" w:rsidP="001244A5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463EC">
        <w:rPr>
          <w:rFonts w:ascii="Times New Roman" w:hAnsi="Times New Roman" w:cs="Times New Roman"/>
          <w:sz w:val="24"/>
          <w:szCs w:val="24"/>
        </w:rPr>
        <w:t>Помоги животным найти своих хозяев</w:t>
      </w:r>
    </w:p>
    <w:p w:rsidR="0039398A" w:rsidRDefault="0039398A" w:rsidP="001244A5">
      <w:pPr>
        <w:spacing w:after="0"/>
        <w:jc w:val="center"/>
        <w:rPr>
          <w:rFonts w:ascii="Monotype Corsiva" w:hAnsi="Monotype Corsiva" w:cs="Open Sans"/>
          <w:b/>
          <w:color w:val="31849B" w:themeColor="accent5" w:themeShade="BF"/>
          <w:sz w:val="44"/>
          <w:szCs w:val="44"/>
          <w:shd w:val="clear" w:color="auto" w:fill="FFFFFF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noProof/>
          <w:lang w:eastAsia="ru-RU"/>
        </w:rPr>
        <w:drawing>
          <wp:inline distT="0" distB="0" distL="0" distR="0" wp14:anchorId="331197F3" wp14:editId="44FF0AE3">
            <wp:extent cx="4054852" cy="2467154"/>
            <wp:effectExtent l="76200" t="76200" r="136525" b="1238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439"/>
                    <a:stretch/>
                  </pic:blipFill>
                  <pic:spPr bwMode="auto">
                    <a:xfrm>
                      <a:off x="0" y="0"/>
                      <a:ext cx="4071484" cy="247727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142B" w:rsidRDefault="0034142B" w:rsidP="000B225C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5E3BE2" w:rsidRPr="005E3BE2" w:rsidRDefault="00C54317" w:rsidP="005E3B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 «</w:t>
      </w:r>
      <w:r w:rsidR="005E3BE2" w:rsidRPr="005E3BE2">
        <w:rPr>
          <w:rFonts w:ascii="Times New Roman" w:hAnsi="Times New Roman" w:cs="Times New Roman"/>
          <w:b/>
          <w:sz w:val="24"/>
          <w:szCs w:val="24"/>
        </w:rPr>
        <w:t>Комплименты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54317" w:rsidRDefault="005E3BE2" w:rsidP="005E3BE2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E3BE2">
        <w:rPr>
          <w:rFonts w:ascii="Times New Roman" w:hAnsi="Times New Roman" w:cs="Times New Roman"/>
          <w:sz w:val="24"/>
          <w:szCs w:val="24"/>
        </w:rPr>
        <w:t xml:space="preserve">Умение похвалить от души — ещё один важный для жизни навык. Эта отличная игра не только разовьёт его, но и станет прекрасным завершением </w:t>
      </w:r>
      <w:r w:rsidR="00C54317">
        <w:rPr>
          <w:rFonts w:ascii="Times New Roman" w:hAnsi="Times New Roman" w:cs="Times New Roman"/>
          <w:sz w:val="24"/>
          <w:szCs w:val="24"/>
        </w:rPr>
        <w:t>вечера</w:t>
      </w:r>
      <w:r w:rsidRPr="005E3BE2">
        <w:rPr>
          <w:rFonts w:ascii="Times New Roman" w:hAnsi="Times New Roman" w:cs="Times New Roman"/>
          <w:sz w:val="24"/>
          <w:szCs w:val="24"/>
        </w:rPr>
        <w:t xml:space="preserve"> и способом поднять всем настроение. </w:t>
      </w:r>
      <w:r w:rsidR="00C54317">
        <w:rPr>
          <w:rFonts w:ascii="Times New Roman" w:hAnsi="Times New Roman" w:cs="Times New Roman"/>
          <w:sz w:val="24"/>
          <w:szCs w:val="24"/>
        </w:rPr>
        <w:t>Все</w:t>
      </w:r>
      <w:r w:rsidRPr="005E3BE2">
        <w:rPr>
          <w:rFonts w:ascii="Times New Roman" w:hAnsi="Times New Roman" w:cs="Times New Roman"/>
          <w:sz w:val="24"/>
          <w:szCs w:val="24"/>
        </w:rPr>
        <w:t xml:space="preserve"> садятся в круг, первый игрок говорит комплимент своему соседу справа. Тот должен поблагодар</w:t>
      </w:r>
      <w:r w:rsidR="00C54317">
        <w:rPr>
          <w:rFonts w:ascii="Times New Roman" w:hAnsi="Times New Roman" w:cs="Times New Roman"/>
          <w:sz w:val="24"/>
          <w:szCs w:val="24"/>
        </w:rPr>
        <w:t xml:space="preserve">ить его и похвалить уже своего </w:t>
      </w:r>
      <w:r w:rsidRPr="005E3BE2">
        <w:rPr>
          <w:rFonts w:ascii="Times New Roman" w:hAnsi="Times New Roman" w:cs="Times New Roman"/>
          <w:sz w:val="24"/>
          <w:szCs w:val="24"/>
        </w:rPr>
        <w:t>соседа</w:t>
      </w:r>
      <w:r w:rsidR="00C54317">
        <w:rPr>
          <w:rFonts w:ascii="Times New Roman" w:hAnsi="Times New Roman" w:cs="Times New Roman"/>
          <w:sz w:val="24"/>
          <w:szCs w:val="24"/>
        </w:rPr>
        <w:t xml:space="preserve"> справа</w:t>
      </w:r>
      <w:r w:rsidRPr="005E3BE2">
        <w:rPr>
          <w:rFonts w:ascii="Times New Roman" w:hAnsi="Times New Roman" w:cs="Times New Roman"/>
          <w:sz w:val="24"/>
          <w:szCs w:val="24"/>
        </w:rPr>
        <w:t>, и так до тех пор, пока круг не замкнётся.</w:t>
      </w:r>
      <w:r w:rsidR="00740903">
        <w:rPr>
          <w:rFonts w:ascii="Times New Roman" w:hAnsi="Times New Roman" w:cs="Times New Roman"/>
          <w:sz w:val="24"/>
          <w:szCs w:val="24"/>
        </w:rPr>
        <w:t xml:space="preserve"> </w:t>
      </w:r>
      <w:r w:rsidRPr="005E3BE2">
        <w:rPr>
          <w:rFonts w:ascii="Times New Roman" w:hAnsi="Times New Roman" w:cs="Times New Roman"/>
          <w:sz w:val="24"/>
          <w:szCs w:val="24"/>
        </w:rPr>
        <w:t xml:space="preserve">Важно! </w:t>
      </w:r>
      <w:r w:rsidR="00740903" w:rsidRPr="005E3BE2">
        <w:rPr>
          <w:rFonts w:ascii="Times New Roman" w:hAnsi="Times New Roman" w:cs="Times New Roman"/>
          <w:sz w:val="24"/>
          <w:szCs w:val="24"/>
        </w:rPr>
        <w:t>Маленьким детям может быть сложно</w:t>
      </w:r>
      <w:r w:rsidR="00740903">
        <w:rPr>
          <w:rFonts w:ascii="Times New Roman" w:hAnsi="Times New Roman" w:cs="Times New Roman"/>
          <w:sz w:val="24"/>
          <w:szCs w:val="24"/>
        </w:rPr>
        <w:t>,</w:t>
      </w:r>
      <w:r w:rsidR="00740903" w:rsidRPr="005E3BE2">
        <w:rPr>
          <w:rFonts w:ascii="Times New Roman" w:hAnsi="Times New Roman" w:cs="Times New Roman"/>
          <w:sz w:val="24"/>
          <w:szCs w:val="24"/>
        </w:rPr>
        <w:t xml:space="preserve"> делать комплименты, поэтому им полезно помогать, подсказывать. </w:t>
      </w:r>
    </w:p>
    <w:p w:rsidR="00740903" w:rsidRDefault="00740903" w:rsidP="00C54317">
      <w:pPr>
        <w:spacing w:after="0"/>
        <w:ind w:firstLine="39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54317" w:rsidRPr="008A1E7A" w:rsidRDefault="00C54317" w:rsidP="00C54317">
      <w:pPr>
        <w:spacing w:after="0"/>
        <w:ind w:firstLine="397"/>
        <w:jc w:val="right"/>
        <w:rPr>
          <w:rFonts w:ascii="Monotype Corsiva" w:hAnsi="Monotype Corsiva" w:cs="Times New Roman"/>
          <w:b/>
          <w:sz w:val="28"/>
          <w:szCs w:val="28"/>
        </w:rPr>
      </w:pPr>
      <w:r w:rsidRPr="008A1E7A">
        <w:rPr>
          <w:rFonts w:ascii="Monotype Corsiva" w:hAnsi="Monotype Corsiva" w:cs="Times New Roman"/>
          <w:b/>
          <w:sz w:val="28"/>
          <w:szCs w:val="28"/>
        </w:rPr>
        <w:t xml:space="preserve">Играйте вместе с ребенком и </w:t>
      </w:r>
    </w:p>
    <w:p w:rsidR="00C54317" w:rsidRPr="008A1E7A" w:rsidRDefault="00C54317" w:rsidP="00C54317">
      <w:pPr>
        <w:spacing w:after="0"/>
        <w:ind w:firstLine="397"/>
        <w:jc w:val="right"/>
        <w:rPr>
          <w:rFonts w:ascii="Monotype Corsiva" w:hAnsi="Monotype Corsiva" w:cs="Times New Roman"/>
          <w:b/>
          <w:sz w:val="28"/>
          <w:szCs w:val="28"/>
        </w:rPr>
      </w:pPr>
      <w:r w:rsidRPr="008A1E7A">
        <w:rPr>
          <w:rFonts w:ascii="Monotype Corsiva" w:hAnsi="Monotype Corsiva" w:cs="Times New Roman"/>
          <w:b/>
          <w:sz w:val="28"/>
          <w:szCs w:val="28"/>
        </w:rPr>
        <w:t xml:space="preserve">помогайте развивать ему его эмоциональный интеллект. </w:t>
      </w:r>
    </w:p>
    <w:p w:rsidR="00D55C72" w:rsidRPr="008A1E7A" w:rsidRDefault="00C54317" w:rsidP="00FA1D4F">
      <w:pPr>
        <w:spacing w:after="0"/>
        <w:ind w:firstLine="397"/>
        <w:jc w:val="right"/>
        <w:rPr>
          <w:rFonts w:ascii="Monotype Corsiva" w:hAnsi="Monotype Corsiva" w:cs="Times New Roman"/>
          <w:b/>
          <w:sz w:val="28"/>
          <w:szCs w:val="28"/>
        </w:rPr>
      </w:pPr>
      <w:r w:rsidRPr="008A1E7A">
        <w:rPr>
          <w:rFonts w:ascii="Monotype Corsiva" w:hAnsi="Monotype Corsiva" w:cs="Times New Roman"/>
          <w:b/>
          <w:sz w:val="28"/>
          <w:szCs w:val="28"/>
        </w:rPr>
        <w:t>Удач</w:t>
      </w:r>
      <w:bookmarkStart w:id="0" w:name="_GoBack"/>
      <w:bookmarkEnd w:id="0"/>
      <w:r w:rsidRPr="008A1E7A">
        <w:rPr>
          <w:rFonts w:ascii="Monotype Corsiva" w:hAnsi="Monotype Corsiva" w:cs="Times New Roman"/>
          <w:b/>
          <w:sz w:val="28"/>
          <w:szCs w:val="28"/>
        </w:rPr>
        <w:t>и!!!</w:t>
      </w:r>
    </w:p>
    <w:sectPr w:rsidR="00D55C72" w:rsidRPr="008A1E7A" w:rsidSect="007F2FD5"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15C" w:rsidRDefault="0096615C" w:rsidP="00213F96">
      <w:pPr>
        <w:spacing w:after="0" w:line="240" w:lineRule="auto"/>
      </w:pPr>
      <w:r>
        <w:separator/>
      </w:r>
    </w:p>
  </w:endnote>
  <w:endnote w:type="continuationSeparator" w:id="0">
    <w:p w:rsidR="0096615C" w:rsidRDefault="0096615C" w:rsidP="0021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893801"/>
      <w:docPartObj>
        <w:docPartGallery w:val="Page Numbers (Bottom of Page)"/>
        <w:docPartUnique/>
      </w:docPartObj>
    </w:sdtPr>
    <w:sdtEndPr/>
    <w:sdtContent>
      <w:p w:rsidR="005E3BE2" w:rsidRDefault="005E3B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E7A">
          <w:rPr>
            <w:noProof/>
          </w:rPr>
          <w:t>3</w:t>
        </w:r>
        <w:r>
          <w:fldChar w:fldCharType="end"/>
        </w:r>
      </w:p>
    </w:sdtContent>
  </w:sdt>
  <w:p w:rsidR="005E3BE2" w:rsidRDefault="005E3BE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15C" w:rsidRDefault="0096615C" w:rsidP="00213F96">
      <w:pPr>
        <w:spacing w:after="0" w:line="240" w:lineRule="auto"/>
      </w:pPr>
      <w:r>
        <w:separator/>
      </w:r>
    </w:p>
  </w:footnote>
  <w:footnote w:type="continuationSeparator" w:id="0">
    <w:p w:rsidR="0096615C" w:rsidRDefault="0096615C" w:rsidP="00213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0F"/>
    <w:rsid w:val="00042E21"/>
    <w:rsid w:val="00056BF1"/>
    <w:rsid w:val="00073EAD"/>
    <w:rsid w:val="000B225C"/>
    <w:rsid w:val="001244A5"/>
    <w:rsid w:val="00213F96"/>
    <w:rsid w:val="0034142B"/>
    <w:rsid w:val="00393867"/>
    <w:rsid w:val="0039398A"/>
    <w:rsid w:val="004D08B9"/>
    <w:rsid w:val="0051382A"/>
    <w:rsid w:val="00555597"/>
    <w:rsid w:val="005E3BE2"/>
    <w:rsid w:val="0070135B"/>
    <w:rsid w:val="00740903"/>
    <w:rsid w:val="007A42AB"/>
    <w:rsid w:val="007F2FD5"/>
    <w:rsid w:val="00820006"/>
    <w:rsid w:val="00841A75"/>
    <w:rsid w:val="008A1E7A"/>
    <w:rsid w:val="008D6FA5"/>
    <w:rsid w:val="0090285B"/>
    <w:rsid w:val="00913D4F"/>
    <w:rsid w:val="0096615C"/>
    <w:rsid w:val="009C170F"/>
    <w:rsid w:val="00A463EC"/>
    <w:rsid w:val="00B04667"/>
    <w:rsid w:val="00C46614"/>
    <w:rsid w:val="00C511A0"/>
    <w:rsid w:val="00C54317"/>
    <w:rsid w:val="00CF1872"/>
    <w:rsid w:val="00D21D38"/>
    <w:rsid w:val="00D2519D"/>
    <w:rsid w:val="00D44037"/>
    <w:rsid w:val="00D55C72"/>
    <w:rsid w:val="00DD5840"/>
    <w:rsid w:val="00EC71CF"/>
    <w:rsid w:val="00EF528F"/>
    <w:rsid w:val="00FA1A36"/>
    <w:rsid w:val="00FA1D4F"/>
    <w:rsid w:val="00FC1733"/>
    <w:rsid w:val="00F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1C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5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13D4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1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3F96"/>
  </w:style>
  <w:style w:type="paragraph" w:styleId="aa">
    <w:name w:val="footer"/>
    <w:basedOn w:val="a"/>
    <w:link w:val="ab"/>
    <w:uiPriority w:val="99"/>
    <w:unhideWhenUsed/>
    <w:rsid w:val="0021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3F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1C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5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13D4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1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3F96"/>
  </w:style>
  <w:style w:type="paragraph" w:styleId="aa">
    <w:name w:val="footer"/>
    <w:basedOn w:val="a"/>
    <w:link w:val="ab"/>
    <w:uiPriority w:val="99"/>
    <w:unhideWhenUsed/>
    <w:rsid w:val="0021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3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8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4693F-A733-4F78-A6E0-96E575EB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12</cp:revision>
  <dcterms:created xsi:type="dcterms:W3CDTF">2020-04-13T13:58:00Z</dcterms:created>
  <dcterms:modified xsi:type="dcterms:W3CDTF">2020-04-14T04:19:00Z</dcterms:modified>
</cp:coreProperties>
</file>