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3495" w14:textId="77777777" w:rsidR="00163CDB" w:rsidRPr="00163CDB" w:rsidRDefault="00163CDB" w:rsidP="00163CDB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163CD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Методические рекомендации для родителей</w:t>
      </w:r>
    </w:p>
    <w:p w14:paraId="0E510156" w14:textId="77777777" w:rsidR="00163CDB" w:rsidRPr="00163CDB" w:rsidRDefault="00163CDB" w:rsidP="00163CDB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63CD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учителя-логопеда Капустиной М.В.</w:t>
      </w:r>
    </w:p>
    <w:bookmarkEnd w:id="0"/>
    <w:p w14:paraId="54AD057A" w14:textId="77777777" w:rsidR="00163CDB" w:rsidRPr="00163CDB" w:rsidRDefault="00163CDB" w:rsidP="0016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CDB">
        <w:rPr>
          <w:rFonts w:ascii="Times New Roman" w:eastAsia="Calibri" w:hAnsi="Times New Roman" w:cs="Times New Roman"/>
          <w:sz w:val="28"/>
          <w:szCs w:val="28"/>
        </w:rPr>
        <w:tab/>
        <w:t>Своевременное формирование правильной речи ребенка способствует полноценному общему развитию ребенка, познанию окружающего мира, позволяет продуктивно общаться и играть с ровесниками. Однако бывает, что речь формируется с задержкой: ребенок не может составить фразу, владеет небольшим количеством обиходных слов, не выговаривает звуки.</w:t>
      </w:r>
    </w:p>
    <w:p w14:paraId="0CB7ECDE" w14:textId="77777777" w:rsidR="00163CDB" w:rsidRPr="00163CDB" w:rsidRDefault="00163CDB" w:rsidP="00163CDB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3CDB">
        <w:rPr>
          <w:rFonts w:ascii="Times New Roman" w:eastAsia="Calibri" w:hAnsi="Times New Roman" w:cs="Times New Roman"/>
          <w:i/>
          <w:sz w:val="28"/>
          <w:szCs w:val="28"/>
        </w:rPr>
        <w:t xml:space="preserve">В этом случае необходимо обратиться к специалисту </w:t>
      </w:r>
    </w:p>
    <w:p w14:paraId="0706C86F" w14:textId="77777777" w:rsidR="00163CDB" w:rsidRPr="00163CDB" w:rsidRDefault="00163CDB" w:rsidP="00163CD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3CDB">
        <w:rPr>
          <w:rFonts w:ascii="Times New Roman" w:eastAsia="Calibri" w:hAnsi="Times New Roman" w:cs="Times New Roman"/>
          <w:b/>
          <w:sz w:val="32"/>
          <w:szCs w:val="32"/>
        </w:rPr>
        <w:t>Нормы речевого развития</w:t>
      </w:r>
    </w:p>
    <w:p w14:paraId="2A43FE40" w14:textId="77777777" w:rsidR="00163CDB" w:rsidRPr="00163CDB" w:rsidRDefault="00163CDB" w:rsidP="00163CD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63C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 года</w:t>
      </w:r>
    </w:p>
    <w:p w14:paraId="0D7DB25F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Дети хорошо знают и называют предметы ближайшего окружения.</w:t>
      </w:r>
    </w:p>
    <w:p w14:paraId="2A30A72D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 Кроме существительных и глаголов используют другие части речи: прилагательные, наречия, предлоги</w:t>
      </w:r>
    </w:p>
    <w:p w14:paraId="278A39D3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В речи преобладают простые распространенные предложения, появляются сложносочиненные и сложноподчиненные предложения.</w:t>
      </w:r>
    </w:p>
    <w:p w14:paraId="7CD90A46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 xml:space="preserve">- Закрепляются свистящие звуки, появляются шипящие. Допустимо отсутствие шипящих, звуков </w:t>
      </w:r>
      <w:proofErr w:type="gramStart"/>
      <w:r w:rsidRPr="00163CDB">
        <w:rPr>
          <w:rFonts w:ascii="Times New Roman" w:eastAsia="Calibri" w:hAnsi="Times New Roman" w:cs="Times New Roman"/>
          <w:sz w:val="28"/>
          <w:szCs w:val="28"/>
        </w:rPr>
        <w:t>Л,Р.</w:t>
      </w:r>
      <w:proofErr w:type="gramEnd"/>
    </w:p>
    <w:p w14:paraId="2D6C093B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Ребенок проявляет инициативу в общении.</w:t>
      </w:r>
    </w:p>
    <w:p w14:paraId="24AAE232" w14:textId="77777777" w:rsidR="00163CDB" w:rsidRPr="00163CDB" w:rsidRDefault="00163CDB" w:rsidP="00163CD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63C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 лет</w:t>
      </w:r>
    </w:p>
    <w:p w14:paraId="4AB44FC3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 Заканчивается процесс овладения звуками, все звуки произносятся нормировано.</w:t>
      </w:r>
    </w:p>
    <w:p w14:paraId="0264BD24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Дети овладевают монологической речью, могут строить высказывание из 10 и более слов.</w:t>
      </w:r>
    </w:p>
    <w:p w14:paraId="6DB8C4A0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Ребенок способен узнавать на слух тот или иной звук в слове, подбирать слова на заданный звук.</w:t>
      </w:r>
    </w:p>
    <w:p w14:paraId="645C10F5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Допускаются ошибки при изменении глаголов, нарушения в структуре предложения.</w:t>
      </w:r>
    </w:p>
    <w:p w14:paraId="3B0367E3" w14:textId="77777777" w:rsidR="00163CDB" w:rsidRPr="00163CDB" w:rsidRDefault="00163CDB" w:rsidP="00163CD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63C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 лет</w:t>
      </w:r>
    </w:p>
    <w:p w14:paraId="0CB543FD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Ребенок имеет необходимый для свободного общения словарный запас.</w:t>
      </w:r>
    </w:p>
    <w:p w14:paraId="20FDF031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 Правильно пользуется многими грамматическими формами и категориями.</w:t>
      </w:r>
    </w:p>
    <w:p w14:paraId="48F452E1" w14:textId="77777777" w:rsidR="00163CDB" w:rsidRPr="00163CDB" w:rsidRDefault="00163CDB" w:rsidP="00163CDB">
      <w:pPr>
        <w:rPr>
          <w:rFonts w:ascii="Times New Roman" w:eastAsia="Calibri" w:hAnsi="Times New Roman" w:cs="Times New Roman"/>
          <w:sz w:val="28"/>
          <w:szCs w:val="28"/>
        </w:rPr>
      </w:pPr>
      <w:r w:rsidRPr="00163CDB">
        <w:rPr>
          <w:rFonts w:ascii="Times New Roman" w:eastAsia="Calibri" w:hAnsi="Times New Roman" w:cs="Times New Roman"/>
          <w:sz w:val="28"/>
          <w:szCs w:val="28"/>
        </w:rPr>
        <w:t>-Правильно произносит все звуки родного языка, отчетливо и ясно воспроизводит слоговую структуру слов.</w:t>
      </w:r>
    </w:p>
    <w:sectPr w:rsidR="00163CDB" w:rsidRPr="001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DB"/>
    <w:rsid w:val="001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47F4"/>
  <w15:chartTrackingRefBased/>
  <w15:docId w15:val="{1F8B71DD-D587-4917-87C5-AA7B7C6F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2020-03-13T08:20:00Z</dcterms:created>
  <dcterms:modified xsi:type="dcterms:W3CDTF">2020-03-13T08:21:00Z</dcterms:modified>
</cp:coreProperties>
</file>