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142A" w14:textId="77777777" w:rsidR="001B317A" w:rsidRDefault="001B317A" w:rsidP="001B317A">
      <w:pPr>
        <w:spacing w:after="0"/>
        <w:ind w:firstLine="426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31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Музыкальный руководитель </w:t>
      </w:r>
    </w:p>
    <w:p w14:paraId="2A797124" w14:textId="45B1A3F0" w:rsidR="001B317A" w:rsidRPr="001B317A" w:rsidRDefault="001B317A" w:rsidP="001B317A">
      <w:pPr>
        <w:spacing w:after="0"/>
        <w:ind w:firstLine="426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31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МАДОУ детский сад № 34 ОСП 3 </w:t>
      </w:r>
      <w:proofErr w:type="spellStart"/>
      <w:r w:rsidRPr="001B317A">
        <w:rPr>
          <w:rFonts w:ascii="Times New Roman" w:hAnsi="Times New Roman" w:cs="Times New Roman"/>
          <w:bCs/>
          <w:i/>
          <w:iCs/>
          <w:sz w:val="24"/>
          <w:szCs w:val="24"/>
        </w:rPr>
        <w:t>Охулкова</w:t>
      </w:r>
      <w:proofErr w:type="spellEnd"/>
      <w:r w:rsidRPr="001B31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Н.А.</w:t>
      </w:r>
    </w:p>
    <w:p w14:paraId="6B8A7476" w14:textId="77777777" w:rsidR="001B317A" w:rsidRDefault="001B317A" w:rsidP="001B317A">
      <w:pPr>
        <w:rPr>
          <w:b/>
        </w:rPr>
      </w:pPr>
    </w:p>
    <w:p w14:paraId="685CA907" w14:textId="6DB1DC79" w:rsidR="00CA7935" w:rsidRPr="001B317A" w:rsidRDefault="001B317A" w:rsidP="00A47AF0">
      <w:pPr>
        <w:ind w:firstLine="426"/>
        <w:rPr>
          <w:rFonts w:ascii="Times New Roman" w:hAnsi="Times New Roman" w:cs="Times New Roman"/>
          <w:b/>
          <w:i/>
          <w:iCs/>
        </w:rPr>
      </w:pPr>
      <w:r w:rsidRPr="001B317A">
        <w:rPr>
          <w:rFonts w:ascii="Times New Roman" w:hAnsi="Times New Roman" w:cs="Times New Roman"/>
          <w:b/>
          <w:i/>
          <w:iCs/>
        </w:rPr>
        <w:t>Консультация: «</w:t>
      </w:r>
      <w:r w:rsidR="00F3066F" w:rsidRPr="001B317A">
        <w:rPr>
          <w:rFonts w:ascii="Times New Roman" w:hAnsi="Times New Roman" w:cs="Times New Roman"/>
          <w:b/>
          <w:i/>
          <w:iCs/>
        </w:rPr>
        <w:t xml:space="preserve">Развитие речи </w:t>
      </w:r>
      <w:r w:rsidR="00F52B0F" w:rsidRPr="001B317A">
        <w:rPr>
          <w:rFonts w:ascii="Times New Roman" w:hAnsi="Times New Roman" w:cs="Times New Roman"/>
          <w:b/>
          <w:i/>
          <w:iCs/>
        </w:rPr>
        <w:t xml:space="preserve">ребенка </w:t>
      </w:r>
      <w:r w:rsidR="00F3066F" w:rsidRPr="001B317A">
        <w:rPr>
          <w:rFonts w:ascii="Times New Roman" w:hAnsi="Times New Roman" w:cs="Times New Roman"/>
          <w:b/>
          <w:i/>
          <w:iCs/>
        </w:rPr>
        <w:t>посредством игры на детских музыкальных инструментах</w:t>
      </w:r>
      <w:r w:rsidRPr="001B317A">
        <w:rPr>
          <w:rFonts w:ascii="Times New Roman" w:hAnsi="Times New Roman" w:cs="Times New Roman"/>
          <w:b/>
          <w:i/>
          <w:iCs/>
        </w:rPr>
        <w:t>»</w:t>
      </w:r>
      <w:r w:rsidR="00020F2D" w:rsidRPr="001B317A">
        <w:rPr>
          <w:rFonts w:ascii="Times New Roman" w:hAnsi="Times New Roman" w:cs="Times New Roman"/>
          <w:b/>
          <w:i/>
          <w:iCs/>
        </w:rPr>
        <w:t>.</w:t>
      </w:r>
    </w:p>
    <w:p w14:paraId="45CD5B8F" w14:textId="68EDD93A" w:rsidR="00F97C40" w:rsidRPr="001B317A" w:rsidRDefault="001B317A" w:rsidP="001B317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0F2D" w:rsidRPr="001B317A">
        <w:rPr>
          <w:rFonts w:ascii="Times New Roman" w:hAnsi="Times New Roman" w:cs="Times New Roman"/>
          <w:sz w:val="24"/>
          <w:szCs w:val="24"/>
        </w:rPr>
        <w:t xml:space="preserve">В последние годы проблема увеличения количества детей, имеющих нарушения речи, стала значительной и </w:t>
      </w:r>
      <w:proofErr w:type="spellStart"/>
      <w:r w:rsidR="00020F2D" w:rsidRPr="001B317A">
        <w:rPr>
          <w:rFonts w:ascii="Times New Roman" w:hAnsi="Times New Roman" w:cs="Times New Roman"/>
          <w:sz w:val="24"/>
          <w:szCs w:val="24"/>
        </w:rPr>
        <w:t>ярковыраженной</w:t>
      </w:r>
      <w:proofErr w:type="spellEnd"/>
      <w:r w:rsidR="00020F2D" w:rsidRPr="001B317A">
        <w:rPr>
          <w:rFonts w:ascii="Times New Roman" w:hAnsi="Times New Roman" w:cs="Times New Roman"/>
          <w:sz w:val="24"/>
          <w:szCs w:val="24"/>
        </w:rPr>
        <w:t>. Музыкальное воспитание детей в нашем детском саду имеет большое значение для развития их речи.</w:t>
      </w:r>
      <w:r w:rsidR="00A20E91" w:rsidRPr="001B317A">
        <w:rPr>
          <w:rFonts w:ascii="Times New Roman" w:hAnsi="Times New Roman" w:cs="Times New Roman"/>
          <w:sz w:val="24"/>
          <w:szCs w:val="24"/>
        </w:rPr>
        <w:t xml:space="preserve"> Конечно, основной вид музыкальной деятельности, наиболее связанный с речью</w:t>
      </w:r>
      <w:proofErr w:type="gramStart"/>
      <w:r w:rsidR="00A20E91" w:rsidRPr="001B317A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="00A20E91" w:rsidRPr="001B317A">
        <w:rPr>
          <w:rFonts w:ascii="Times New Roman" w:hAnsi="Times New Roman" w:cs="Times New Roman"/>
          <w:sz w:val="24"/>
          <w:szCs w:val="24"/>
        </w:rPr>
        <w:t xml:space="preserve"> пение.</w:t>
      </w:r>
      <w:r w:rsidR="00ED7C08" w:rsidRPr="001B317A">
        <w:rPr>
          <w:rFonts w:ascii="Times New Roman" w:hAnsi="Times New Roman" w:cs="Times New Roman"/>
          <w:sz w:val="24"/>
          <w:szCs w:val="24"/>
        </w:rPr>
        <w:t xml:space="preserve"> Но в</w:t>
      </w:r>
      <w:r w:rsidR="00A20E91" w:rsidRPr="001B317A">
        <w:rPr>
          <w:rFonts w:ascii="Times New Roman" w:hAnsi="Times New Roman" w:cs="Times New Roman"/>
          <w:sz w:val="24"/>
          <w:szCs w:val="24"/>
        </w:rPr>
        <w:t xml:space="preserve"> детской психологии и методике развития речи дошкольников широко изв</w:t>
      </w:r>
      <w:r w:rsidR="00A7654D" w:rsidRPr="001B317A">
        <w:rPr>
          <w:rFonts w:ascii="Times New Roman" w:hAnsi="Times New Roman" w:cs="Times New Roman"/>
          <w:sz w:val="24"/>
          <w:szCs w:val="24"/>
        </w:rPr>
        <w:t xml:space="preserve">естна роль </w:t>
      </w:r>
      <w:r w:rsidR="00A20E91" w:rsidRPr="001B317A">
        <w:rPr>
          <w:rFonts w:ascii="Times New Roman" w:hAnsi="Times New Roman" w:cs="Times New Roman"/>
          <w:sz w:val="24"/>
          <w:szCs w:val="24"/>
        </w:rPr>
        <w:t>формир</w:t>
      </w:r>
      <w:r w:rsidR="00A7654D" w:rsidRPr="001B317A">
        <w:rPr>
          <w:rFonts w:ascii="Times New Roman" w:hAnsi="Times New Roman" w:cs="Times New Roman"/>
          <w:sz w:val="24"/>
          <w:szCs w:val="24"/>
        </w:rPr>
        <w:t xml:space="preserve">ования ритмических способностей и музыкального слуха.  Установлено, что сниженный слух и плохое восприятие ритмической структуры звуковой среды резко тормозят формирование экспрессивной речи в раннем возрасте. </w:t>
      </w:r>
      <w:r w:rsidR="00F97C40" w:rsidRPr="001B317A">
        <w:rPr>
          <w:rFonts w:ascii="Times New Roman" w:hAnsi="Times New Roman" w:cs="Times New Roman"/>
          <w:sz w:val="24"/>
          <w:szCs w:val="24"/>
        </w:rPr>
        <w:t>Такие средства музыкальной выразительности как ритм, тембр, темп, динамика и артикуляция</w:t>
      </w:r>
      <w:r w:rsidR="00F77791" w:rsidRPr="001B317A">
        <w:rPr>
          <w:rFonts w:ascii="Times New Roman" w:hAnsi="Times New Roman" w:cs="Times New Roman"/>
          <w:sz w:val="24"/>
          <w:szCs w:val="24"/>
        </w:rPr>
        <w:t xml:space="preserve"> явля</w:t>
      </w:r>
      <w:r w:rsidR="00A47AF0" w:rsidRPr="001B317A">
        <w:rPr>
          <w:rFonts w:ascii="Times New Roman" w:hAnsi="Times New Roman" w:cs="Times New Roman"/>
          <w:sz w:val="24"/>
          <w:szCs w:val="24"/>
        </w:rPr>
        <w:t>ются характерным и для речи. И</w:t>
      </w:r>
      <w:r w:rsidR="00F77791" w:rsidRPr="001B317A">
        <w:rPr>
          <w:rFonts w:ascii="Times New Roman" w:hAnsi="Times New Roman" w:cs="Times New Roman"/>
          <w:sz w:val="24"/>
          <w:szCs w:val="24"/>
        </w:rPr>
        <w:t>, на ряду с речевыми упражнениями, элементарное музицирование широко используется в сов</w:t>
      </w:r>
      <w:r w:rsidR="00A7654D" w:rsidRPr="001B317A">
        <w:rPr>
          <w:rFonts w:ascii="Times New Roman" w:hAnsi="Times New Roman" w:cs="Times New Roman"/>
          <w:sz w:val="24"/>
          <w:szCs w:val="24"/>
        </w:rPr>
        <w:t>ременной музыкальной педагогике.</w:t>
      </w:r>
      <w:r w:rsidR="00A47AF0" w:rsidRPr="001B317A">
        <w:rPr>
          <w:rFonts w:ascii="Times New Roman" w:hAnsi="Times New Roman" w:cs="Times New Roman"/>
          <w:sz w:val="24"/>
          <w:szCs w:val="24"/>
        </w:rPr>
        <w:t xml:space="preserve"> Ну а музыкальные инструменты, в свою очередь, занимают центральное место на занятиях по элементарному музицированию.</w:t>
      </w:r>
    </w:p>
    <w:p w14:paraId="723E4853" w14:textId="6211EABB" w:rsidR="001355BD" w:rsidRPr="001B317A" w:rsidRDefault="001B317A" w:rsidP="001B317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55BD" w:rsidRPr="001B317A">
        <w:rPr>
          <w:rFonts w:ascii="Times New Roman" w:hAnsi="Times New Roman" w:cs="Times New Roman"/>
          <w:sz w:val="24"/>
          <w:szCs w:val="24"/>
        </w:rPr>
        <w:t xml:space="preserve">Виды детских музыкальных инструментов, использующиеся в нашем детском саду: народные, шумовые, ударные, со звукорядом, духовые. А именно: трещотка, бубен, барабан, деревянные ложки, ксилофон, металлофон, </w:t>
      </w:r>
      <w:proofErr w:type="spellStart"/>
      <w:r w:rsidR="001355BD" w:rsidRPr="001B317A">
        <w:rPr>
          <w:rFonts w:ascii="Times New Roman" w:hAnsi="Times New Roman" w:cs="Times New Roman"/>
          <w:sz w:val="24"/>
          <w:szCs w:val="24"/>
        </w:rPr>
        <w:t>клавесы</w:t>
      </w:r>
      <w:proofErr w:type="spellEnd"/>
      <w:r w:rsidR="001355BD" w:rsidRPr="001B317A">
        <w:rPr>
          <w:rFonts w:ascii="Times New Roman" w:hAnsi="Times New Roman" w:cs="Times New Roman"/>
          <w:sz w:val="24"/>
          <w:szCs w:val="24"/>
        </w:rPr>
        <w:t xml:space="preserve">, погремушки, кастаньеты, треугольник, свирель, блок-флейта, колокольчик и </w:t>
      </w:r>
      <w:proofErr w:type="gramStart"/>
      <w:r w:rsidR="001355BD" w:rsidRPr="001B317A">
        <w:rPr>
          <w:rFonts w:ascii="Times New Roman" w:hAnsi="Times New Roman" w:cs="Times New Roman"/>
          <w:sz w:val="24"/>
          <w:szCs w:val="24"/>
        </w:rPr>
        <w:t>др..</w:t>
      </w:r>
      <w:proofErr w:type="gramEnd"/>
    </w:p>
    <w:p w14:paraId="5A698E03" w14:textId="511C1FE1" w:rsidR="001355BD" w:rsidRPr="001B317A" w:rsidRDefault="001B317A" w:rsidP="001B317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30FF" w:rsidRPr="001B317A">
        <w:rPr>
          <w:rFonts w:ascii="Times New Roman" w:hAnsi="Times New Roman" w:cs="Times New Roman"/>
          <w:sz w:val="24"/>
          <w:szCs w:val="24"/>
        </w:rPr>
        <w:t>К</w:t>
      </w:r>
      <w:r w:rsidR="001355BD" w:rsidRPr="001B317A">
        <w:rPr>
          <w:rFonts w:ascii="Times New Roman" w:hAnsi="Times New Roman" w:cs="Times New Roman"/>
          <w:sz w:val="24"/>
          <w:szCs w:val="24"/>
        </w:rPr>
        <w:t>ак</w:t>
      </w:r>
      <w:r w:rsidR="00D230FF" w:rsidRPr="001B317A">
        <w:rPr>
          <w:rFonts w:ascii="Times New Roman" w:hAnsi="Times New Roman" w:cs="Times New Roman"/>
          <w:sz w:val="24"/>
          <w:szCs w:val="24"/>
        </w:rPr>
        <w:t xml:space="preserve"> же</w:t>
      </w:r>
      <w:r w:rsidR="001355BD" w:rsidRPr="001B317A">
        <w:rPr>
          <w:rFonts w:ascii="Times New Roman" w:hAnsi="Times New Roman" w:cs="Times New Roman"/>
          <w:sz w:val="24"/>
          <w:szCs w:val="24"/>
        </w:rPr>
        <w:t xml:space="preserve"> можно развивать речь ребенка через музыку, а именно через игру на детских музыкальных инструментах?</w:t>
      </w:r>
    </w:p>
    <w:p w14:paraId="1E79FEA8" w14:textId="57FDB744" w:rsidR="00F97C40" w:rsidRPr="001B317A" w:rsidRDefault="001B317A" w:rsidP="001B317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7C40" w:rsidRPr="001B317A">
        <w:rPr>
          <w:rFonts w:ascii="Times New Roman" w:hAnsi="Times New Roman" w:cs="Times New Roman"/>
          <w:sz w:val="24"/>
          <w:szCs w:val="24"/>
        </w:rPr>
        <w:t xml:space="preserve">Игра на </w:t>
      </w:r>
      <w:r w:rsidR="002A07C5" w:rsidRPr="001B317A">
        <w:rPr>
          <w:rFonts w:ascii="Times New Roman" w:hAnsi="Times New Roman" w:cs="Times New Roman"/>
          <w:sz w:val="24"/>
          <w:szCs w:val="24"/>
        </w:rPr>
        <w:t xml:space="preserve">детских </w:t>
      </w:r>
      <w:r w:rsidR="00F97C40" w:rsidRPr="001B317A">
        <w:rPr>
          <w:rFonts w:ascii="Times New Roman" w:hAnsi="Times New Roman" w:cs="Times New Roman"/>
          <w:sz w:val="24"/>
          <w:szCs w:val="24"/>
        </w:rPr>
        <w:t>музыкальных инструментах</w:t>
      </w:r>
      <w:r w:rsidR="002A07C5" w:rsidRPr="001B317A">
        <w:rPr>
          <w:rFonts w:ascii="Times New Roman" w:hAnsi="Times New Roman" w:cs="Times New Roman"/>
          <w:sz w:val="24"/>
          <w:szCs w:val="24"/>
        </w:rPr>
        <w:t xml:space="preserve"> </w:t>
      </w:r>
      <w:r w:rsidR="00FF22B2" w:rsidRPr="001B317A">
        <w:rPr>
          <w:rFonts w:ascii="Times New Roman" w:hAnsi="Times New Roman" w:cs="Times New Roman"/>
          <w:sz w:val="24"/>
          <w:szCs w:val="24"/>
        </w:rPr>
        <w:t>–</w:t>
      </w:r>
      <w:r w:rsidR="002A07C5" w:rsidRPr="001B317A">
        <w:rPr>
          <w:rFonts w:ascii="Times New Roman" w:hAnsi="Times New Roman" w:cs="Times New Roman"/>
          <w:sz w:val="24"/>
          <w:szCs w:val="24"/>
        </w:rPr>
        <w:t xml:space="preserve"> </w:t>
      </w:r>
      <w:r w:rsidR="00FF22B2" w:rsidRPr="001B317A">
        <w:rPr>
          <w:rFonts w:ascii="Times New Roman" w:hAnsi="Times New Roman" w:cs="Times New Roman"/>
          <w:sz w:val="24"/>
          <w:szCs w:val="24"/>
        </w:rPr>
        <w:t xml:space="preserve">это </w:t>
      </w:r>
      <w:r w:rsidR="00F97C40" w:rsidRPr="001B317A">
        <w:rPr>
          <w:rFonts w:ascii="Times New Roman" w:hAnsi="Times New Roman" w:cs="Times New Roman"/>
          <w:sz w:val="24"/>
          <w:szCs w:val="24"/>
        </w:rPr>
        <w:t>один из видов детск</w:t>
      </w:r>
      <w:r w:rsidR="00FF22B2" w:rsidRPr="001B317A">
        <w:rPr>
          <w:rFonts w:ascii="Times New Roman" w:hAnsi="Times New Roman" w:cs="Times New Roman"/>
          <w:sz w:val="24"/>
          <w:szCs w:val="24"/>
        </w:rPr>
        <w:t>ой исполнительской деятельности, который</w:t>
      </w:r>
      <w:r w:rsidR="00F97C40" w:rsidRPr="001B317A">
        <w:rPr>
          <w:rFonts w:ascii="Times New Roman" w:hAnsi="Times New Roman" w:cs="Times New Roman"/>
          <w:sz w:val="24"/>
          <w:szCs w:val="24"/>
        </w:rPr>
        <w:t xml:space="preserve"> развивает мускулатуру и мелкую моторику пальцев рук, способствует координации музыкального мышления и двигательных функций организма, </w:t>
      </w:r>
      <w:r w:rsidR="009D664D" w:rsidRPr="001B317A">
        <w:rPr>
          <w:rFonts w:ascii="Times New Roman" w:hAnsi="Times New Roman" w:cs="Times New Roman"/>
          <w:sz w:val="24"/>
          <w:szCs w:val="24"/>
        </w:rPr>
        <w:t>развитию мелодического слуха</w:t>
      </w:r>
      <w:r w:rsidR="00F97C40" w:rsidRPr="001B317A">
        <w:rPr>
          <w:rFonts w:ascii="Times New Roman" w:hAnsi="Times New Roman" w:cs="Times New Roman"/>
          <w:sz w:val="24"/>
          <w:szCs w:val="24"/>
        </w:rPr>
        <w:t xml:space="preserve">, </w:t>
      </w:r>
      <w:r w:rsidR="009D664D" w:rsidRPr="001B317A">
        <w:rPr>
          <w:rFonts w:ascii="Times New Roman" w:hAnsi="Times New Roman" w:cs="Times New Roman"/>
          <w:sz w:val="24"/>
          <w:szCs w:val="24"/>
        </w:rPr>
        <w:t>м</w:t>
      </w:r>
      <w:r w:rsidR="004353BD" w:rsidRPr="001B317A">
        <w:rPr>
          <w:rFonts w:ascii="Times New Roman" w:hAnsi="Times New Roman" w:cs="Times New Roman"/>
          <w:sz w:val="24"/>
          <w:szCs w:val="24"/>
        </w:rPr>
        <w:t>узыкально</w:t>
      </w:r>
      <w:r w:rsidR="009D664D" w:rsidRPr="001B317A">
        <w:rPr>
          <w:rFonts w:ascii="Times New Roman" w:hAnsi="Times New Roman" w:cs="Times New Roman"/>
          <w:sz w:val="24"/>
          <w:szCs w:val="24"/>
        </w:rPr>
        <w:t>й памяти, чувства ритма и, как следствие, речи</w:t>
      </w:r>
      <w:r w:rsidR="002A07C5" w:rsidRPr="001B317A">
        <w:rPr>
          <w:rFonts w:ascii="Times New Roman" w:hAnsi="Times New Roman" w:cs="Times New Roman"/>
          <w:sz w:val="24"/>
          <w:szCs w:val="24"/>
        </w:rPr>
        <w:t>.</w:t>
      </w:r>
    </w:p>
    <w:p w14:paraId="492B2648" w14:textId="6D83C7AA" w:rsidR="001355BD" w:rsidRPr="001B317A" w:rsidRDefault="001B317A" w:rsidP="001B317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55BD" w:rsidRPr="001B317A">
        <w:rPr>
          <w:rFonts w:ascii="Times New Roman" w:hAnsi="Times New Roman" w:cs="Times New Roman"/>
          <w:sz w:val="24"/>
          <w:szCs w:val="24"/>
        </w:rPr>
        <w:t xml:space="preserve">В своей работе мы используем программу «Этот удивительный ритм» И. Каплуновой и Н. </w:t>
      </w:r>
      <w:proofErr w:type="spellStart"/>
      <w:r w:rsidR="001355BD" w:rsidRPr="001B317A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="001355BD" w:rsidRPr="001B317A">
        <w:rPr>
          <w:rFonts w:ascii="Times New Roman" w:hAnsi="Times New Roman" w:cs="Times New Roman"/>
          <w:sz w:val="24"/>
          <w:szCs w:val="24"/>
        </w:rPr>
        <w:t>, «Элементарное музицирование с дошкольниками». Т.Э. Тютюнниковой, созданной по системе музыкальной педагогики К. Орфа</w:t>
      </w:r>
      <w:r w:rsidR="009D664D" w:rsidRPr="001B317A">
        <w:rPr>
          <w:rFonts w:ascii="Times New Roman" w:hAnsi="Times New Roman" w:cs="Times New Roman"/>
          <w:sz w:val="24"/>
          <w:szCs w:val="24"/>
        </w:rPr>
        <w:t xml:space="preserve"> – с детьми </w:t>
      </w:r>
      <w:r w:rsidR="001D02BC" w:rsidRPr="001B317A">
        <w:rPr>
          <w:rFonts w:ascii="Times New Roman" w:hAnsi="Times New Roman" w:cs="Times New Roman"/>
          <w:sz w:val="24"/>
          <w:szCs w:val="24"/>
        </w:rPr>
        <w:t xml:space="preserve">учимся ритмично проговаривать ритм своего имени, отхлопываем, отстукиваем, отщелкиваем его; читаем стихотворения в ритме и сопровождаем его движениями, а </w:t>
      </w:r>
      <w:proofErr w:type="gramStart"/>
      <w:r w:rsidR="001D02BC" w:rsidRPr="001B317A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1D02BC" w:rsidRPr="001B317A">
        <w:rPr>
          <w:rFonts w:ascii="Times New Roman" w:hAnsi="Times New Roman" w:cs="Times New Roman"/>
          <w:sz w:val="24"/>
          <w:szCs w:val="24"/>
        </w:rPr>
        <w:t xml:space="preserve"> воспроизводим ритмический рисунок стихотворения на музы</w:t>
      </w:r>
      <w:r w:rsidR="00961EEB" w:rsidRPr="001B317A">
        <w:rPr>
          <w:rFonts w:ascii="Times New Roman" w:hAnsi="Times New Roman" w:cs="Times New Roman"/>
          <w:sz w:val="24"/>
          <w:szCs w:val="24"/>
        </w:rPr>
        <w:t>кальных и шумовых инструментах</w:t>
      </w:r>
      <w:r w:rsidR="00B70A1D" w:rsidRPr="001B317A">
        <w:rPr>
          <w:rFonts w:ascii="Times New Roman" w:hAnsi="Times New Roman" w:cs="Times New Roman"/>
          <w:sz w:val="24"/>
          <w:szCs w:val="24"/>
        </w:rPr>
        <w:t>, озвучиваем сказки</w:t>
      </w:r>
    </w:p>
    <w:p w14:paraId="17687B4A" w14:textId="754C2628" w:rsidR="00FF22B2" w:rsidRPr="001B317A" w:rsidRDefault="001B317A" w:rsidP="001B317A">
      <w:pPr>
        <w:spacing w:after="0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02BC" w:rsidRPr="001B317A">
        <w:rPr>
          <w:rFonts w:ascii="Times New Roman" w:hAnsi="Times New Roman" w:cs="Times New Roman"/>
          <w:sz w:val="24"/>
          <w:szCs w:val="24"/>
        </w:rPr>
        <w:t>Таким образом, игра на детских музыкальных инструментах</w:t>
      </w:r>
      <w:r w:rsidR="00FF22B2" w:rsidRPr="001B317A">
        <w:rPr>
          <w:rFonts w:ascii="Times New Roman" w:hAnsi="Times New Roman" w:cs="Times New Roman"/>
          <w:sz w:val="24"/>
          <w:szCs w:val="24"/>
        </w:rPr>
        <w:t xml:space="preserve"> развивает чувство ритма</w:t>
      </w:r>
      <w:r w:rsidR="00961EEB" w:rsidRPr="001B317A">
        <w:rPr>
          <w:rFonts w:ascii="Times New Roman" w:hAnsi="Times New Roman" w:cs="Times New Roman"/>
          <w:sz w:val="24"/>
          <w:szCs w:val="24"/>
        </w:rPr>
        <w:t xml:space="preserve"> и</w:t>
      </w:r>
      <w:r w:rsidR="00FF22B2" w:rsidRPr="001B317A">
        <w:rPr>
          <w:rFonts w:ascii="Times New Roman" w:hAnsi="Times New Roman" w:cs="Times New Roman"/>
          <w:sz w:val="24"/>
          <w:szCs w:val="24"/>
        </w:rPr>
        <w:t xml:space="preserve"> слух ребенка. </w:t>
      </w:r>
      <w:r w:rsidR="004353BD" w:rsidRPr="001B317A">
        <w:rPr>
          <w:rFonts w:ascii="Times New Roman" w:hAnsi="Times New Roman" w:cs="Times New Roman"/>
          <w:sz w:val="24"/>
          <w:szCs w:val="24"/>
        </w:rPr>
        <w:t xml:space="preserve">Поддержка текста игрой на музыкальном инструменте способствует лучшему запоминанию, более эмоциональному воспроизведению текста. Сопровождая стихотворения, сказки, потешки и рассказы игрой на музыкальных инструментах, мы способствуем развитию у детей чувства ритма, воображения, памяти, слухового внимания и, как следствие речи. </w:t>
      </w:r>
    </w:p>
    <w:p w14:paraId="1E4E8546" w14:textId="77777777" w:rsidR="00F77791" w:rsidRPr="001B317A" w:rsidRDefault="00F77791" w:rsidP="001B317A">
      <w:pPr>
        <w:ind w:left="567"/>
        <w:rPr>
          <w:sz w:val="24"/>
          <w:szCs w:val="24"/>
        </w:rPr>
      </w:pPr>
    </w:p>
    <w:sectPr w:rsidR="00F77791" w:rsidRPr="001B317A" w:rsidSect="0042475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66F"/>
    <w:rsid w:val="00020F2D"/>
    <w:rsid w:val="001355BD"/>
    <w:rsid w:val="001B317A"/>
    <w:rsid w:val="001D02BC"/>
    <w:rsid w:val="001D3BBF"/>
    <w:rsid w:val="002A07C5"/>
    <w:rsid w:val="003201BE"/>
    <w:rsid w:val="0042475A"/>
    <w:rsid w:val="004353BD"/>
    <w:rsid w:val="008028CF"/>
    <w:rsid w:val="00961EEB"/>
    <w:rsid w:val="00996003"/>
    <w:rsid w:val="009D664D"/>
    <w:rsid w:val="00A20E91"/>
    <w:rsid w:val="00A21905"/>
    <w:rsid w:val="00A47AF0"/>
    <w:rsid w:val="00A7654D"/>
    <w:rsid w:val="00B70A1D"/>
    <w:rsid w:val="00CA7935"/>
    <w:rsid w:val="00D230FF"/>
    <w:rsid w:val="00ED7C08"/>
    <w:rsid w:val="00F04968"/>
    <w:rsid w:val="00F3066F"/>
    <w:rsid w:val="00F52B0F"/>
    <w:rsid w:val="00F77791"/>
    <w:rsid w:val="00F97C40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4AA4"/>
  <w15:docId w15:val="{D6AE054A-AF38-4749-AAFE-A480BAFD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968"/>
  </w:style>
  <w:style w:type="paragraph" w:styleId="1">
    <w:name w:val="heading 1"/>
    <w:basedOn w:val="a"/>
    <w:next w:val="a"/>
    <w:link w:val="10"/>
    <w:uiPriority w:val="9"/>
    <w:qFormat/>
    <w:rsid w:val="00F04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49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4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96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496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4968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a3">
    <w:name w:val="Title"/>
    <w:basedOn w:val="a"/>
    <w:next w:val="a"/>
    <w:link w:val="a4"/>
    <w:uiPriority w:val="10"/>
    <w:qFormat/>
    <w:rsid w:val="00F04968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0496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Пользователь</cp:lastModifiedBy>
  <cp:revision>4</cp:revision>
  <dcterms:created xsi:type="dcterms:W3CDTF">2024-01-15T09:02:00Z</dcterms:created>
  <dcterms:modified xsi:type="dcterms:W3CDTF">2024-01-25T06:53:00Z</dcterms:modified>
</cp:coreProperties>
</file>