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D16C" w14:textId="01271394" w:rsidR="00761AA7" w:rsidRPr="005E0852" w:rsidRDefault="005E0852" w:rsidP="005E0852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E0852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Рекомендации родителям «Речевые игры»</w:t>
      </w:r>
    </w:p>
    <w:p w14:paraId="5326C445" w14:textId="5484DF6D" w:rsidR="005E0852" w:rsidRPr="005E0852" w:rsidRDefault="00AB17FB" w:rsidP="00AB17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0852" w:rsidRPr="005E0852">
        <w:rPr>
          <w:rFonts w:ascii="Times New Roman" w:hAnsi="Times New Roman" w:cs="Times New Roman"/>
          <w:sz w:val="24"/>
          <w:szCs w:val="24"/>
        </w:rPr>
        <w:t>Речевые игры не требуют много времени и особой подготовки. Играть в слова можно пока вы одеваете ребенка, во время прогулки, когда идёте в детский сад, сидите в очереди на прием к педиатру, готовите обед или ложитесь спать. Переоценить значимость речевых игр для развития ребёнка невозможно. Они развивают не только речь, но и мышление, фантазию, быстроту реакции, память и другие психические процессы. Для достижения положительного результата, необходимо играть ежедневно.</w:t>
      </w:r>
    </w:p>
    <w:p w14:paraId="12CEDAA7" w14:textId="05F64CD0" w:rsidR="005E0852" w:rsidRPr="005E0852" w:rsidRDefault="005E0852" w:rsidP="00AB17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0852">
        <w:rPr>
          <w:rFonts w:ascii="Times New Roman" w:hAnsi="Times New Roman" w:cs="Times New Roman"/>
          <w:b/>
          <w:bCs/>
          <w:sz w:val="24"/>
          <w:szCs w:val="24"/>
        </w:rPr>
        <w:t>Примеры речевых игр и упражнений, которые могут использовать родители в домашних условиях:</w:t>
      </w:r>
    </w:p>
    <w:p w14:paraId="3AED8B8D" w14:textId="30DF816A" w:rsidR="005E0852" w:rsidRPr="005E0852" w:rsidRDefault="005E0852" w:rsidP="00AB17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0852">
        <w:rPr>
          <w:rFonts w:ascii="Times New Roman" w:hAnsi="Times New Roman" w:cs="Times New Roman"/>
          <w:b/>
          <w:bCs/>
          <w:sz w:val="24"/>
          <w:szCs w:val="24"/>
        </w:rPr>
        <w:t>"Отгадай предмет по названию его частей".</w:t>
      </w:r>
    </w:p>
    <w:p w14:paraId="59913794" w14:textId="17A82600" w:rsidR="005E0852" w:rsidRPr="005E0852" w:rsidRDefault="005E0852" w:rsidP="00AB17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0852">
        <w:rPr>
          <w:rFonts w:ascii="Times New Roman" w:hAnsi="Times New Roman" w:cs="Times New Roman"/>
          <w:sz w:val="24"/>
          <w:szCs w:val="24"/>
        </w:rPr>
        <w:t>Кузов, кабина, колеса, руль, фары, дверцы (грузовик).</w:t>
      </w:r>
    </w:p>
    <w:p w14:paraId="3F88F7D0" w14:textId="628E23BC" w:rsidR="005E0852" w:rsidRPr="005E0852" w:rsidRDefault="005E0852" w:rsidP="00AB17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82C709" wp14:editId="20AA734E">
            <wp:simplePos x="0" y="0"/>
            <wp:positionH relativeFrom="column">
              <wp:posOffset>3672840</wp:posOffset>
            </wp:positionH>
            <wp:positionV relativeFrom="paragraph">
              <wp:posOffset>97155</wp:posOffset>
            </wp:positionV>
            <wp:extent cx="2190750" cy="2190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0852">
        <w:rPr>
          <w:rFonts w:ascii="Times New Roman" w:hAnsi="Times New Roman" w:cs="Times New Roman"/>
          <w:sz w:val="24"/>
          <w:szCs w:val="24"/>
        </w:rPr>
        <w:t>Ствол, ветки, сучья, листья, кора, корни (дерево).</w:t>
      </w:r>
    </w:p>
    <w:p w14:paraId="4AA93904" w14:textId="77777777" w:rsidR="005E0852" w:rsidRPr="005E0852" w:rsidRDefault="005E0852" w:rsidP="00AB17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0852">
        <w:rPr>
          <w:rFonts w:ascii="Times New Roman" w:hAnsi="Times New Roman" w:cs="Times New Roman"/>
          <w:sz w:val="24"/>
          <w:szCs w:val="24"/>
        </w:rPr>
        <w:t>Дно, крышка, стенки, ручки (кастрюля).</w:t>
      </w:r>
    </w:p>
    <w:p w14:paraId="0233801B" w14:textId="77777777" w:rsidR="005E0852" w:rsidRPr="005E0852" w:rsidRDefault="005E0852" w:rsidP="00AB17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0852">
        <w:rPr>
          <w:rFonts w:ascii="Times New Roman" w:hAnsi="Times New Roman" w:cs="Times New Roman"/>
          <w:sz w:val="24"/>
          <w:szCs w:val="24"/>
        </w:rPr>
        <w:t>Палуба, каюта, якорь, корма, нос (корабль).</w:t>
      </w:r>
    </w:p>
    <w:p w14:paraId="2A405EAC" w14:textId="77777777" w:rsidR="005E0852" w:rsidRPr="005E0852" w:rsidRDefault="005E0852" w:rsidP="00AB17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0852">
        <w:rPr>
          <w:rFonts w:ascii="Times New Roman" w:hAnsi="Times New Roman" w:cs="Times New Roman"/>
          <w:sz w:val="24"/>
          <w:szCs w:val="24"/>
        </w:rPr>
        <w:t>Подъезд, этаж, лестница, квартиры, чердак (дом).</w:t>
      </w:r>
    </w:p>
    <w:p w14:paraId="0660E468" w14:textId="77777777" w:rsidR="005E0852" w:rsidRPr="005E0852" w:rsidRDefault="005E0852" w:rsidP="00AB17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0852">
        <w:rPr>
          <w:rFonts w:ascii="Times New Roman" w:hAnsi="Times New Roman" w:cs="Times New Roman"/>
          <w:sz w:val="24"/>
          <w:szCs w:val="24"/>
        </w:rPr>
        <w:t>Крылья, кабина, хвост, мотор (самолет).</w:t>
      </w:r>
    </w:p>
    <w:p w14:paraId="4F2E3379" w14:textId="77777777" w:rsidR="005E0852" w:rsidRPr="005E0852" w:rsidRDefault="005E0852" w:rsidP="00AB17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0852">
        <w:rPr>
          <w:rFonts w:ascii="Times New Roman" w:hAnsi="Times New Roman" w:cs="Times New Roman"/>
          <w:sz w:val="24"/>
          <w:szCs w:val="24"/>
        </w:rPr>
        <w:t>Глаза, лоб, нос, рот, брови, щеки (лицо).</w:t>
      </w:r>
    </w:p>
    <w:p w14:paraId="613CED8F" w14:textId="77777777" w:rsidR="005E0852" w:rsidRPr="005E0852" w:rsidRDefault="005E0852" w:rsidP="00AB17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0852">
        <w:rPr>
          <w:rFonts w:ascii="Times New Roman" w:hAnsi="Times New Roman" w:cs="Times New Roman"/>
          <w:sz w:val="24"/>
          <w:szCs w:val="24"/>
        </w:rPr>
        <w:t>Рукава, воротник, манжеты (рубашка).</w:t>
      </w:r>
    </w:p>
    <w:p w14:paraId="3481F0D9" w14:textId="77777777" w:rsidR="005E0852" w:rsidRPr="005E0852" w:rsidRDefault="005E0852" w:rsidP="00AB17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0852">
        <w:rPr>
          <w:rFonts w:ascii="Times New Roman" w:hAnsi="Times New Roman" w:cs="Times New Roman"/>
          <w:sz w:val="24"/>
          <w:szCs w:val="24"/>
        </w:rPr>
        <w:t>Голова, туловище, ноги, хвост, вымя (корова).</w:t>
      </w:r>
    </w:p>
    <w:p w14:paraId="6DD9B904" w14:textId="77777777" w:rsidR="005E0852" w:rsidRPr="005E0852" w:rsidRDefault="005E0852" w:rsidP="00AB17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0852">
        <w:rPr>
          <w:rFonts w:ascii="Times New Roman" w:hAnsi="Times New Roman" w:cs="Times New Roman"/>
          <w:sz w:val="24"/>
          <w:szCs w:val="24"/>
        </w:rPr>
        <w:t>Пол, стены, потолок (комната).</w:t>
      </w:r>
    </w:p>
    <w:p w14:paraId="396D132A" w14:textId="09BBFDF5" w:rsidR="00AB17FB" w:rsidRPr="00AB17FB" w:rsidRDefault="005E0852" w:rsidP="00AB17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0852">
        <w:rPr>
          <w:rFonts w:ascii="Times New Roman" w:hAnsi="Times New Roman" w:cs="Times New Roman"/>
          <w:sz w:val="24"/>
          <w:szCs w:val="24"/>
        </w:rPr>
        <w:t>Подоконник, рама, стекло (окно).</w:t>
      </w:r>
    </w:p>
    <w:p w14:paraId="0334473B" w14:textId="77777777" w:rsidR="00AB17FB" w:rsidRDefault="00AB17FB" w:rsidP="00AB17F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C915F" w14:textId="0C0A538F" w:rsidR="005E0852" w:rsidRPr="005E0852" w:rsidRDefault="005E0852" w:rsidP="00AB17F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852">
        <w:rPr>
          <w:rFonts w:ascii="Times New Roman" w:hAnsi="Times New Roman" w:cs="Times New Roman"/>
          <w:b/>
          <w:bCs/>
          <w:sz w:val="24"/>
          <w:szCs w:val="24"/>
        </w:rPr>
        <w:t>"Скажи наоборот".</w:t>
      </w:r>
    </w:p>
    <w:p w14:paraId="6F7194F8" w14:textId="77777777" w:rsidR="005E0852" w:rsidRPr="005E0852" w:rsidRDefault="005E0852" w:rsidP="00AB17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52">
        <w:rPr>
          <w:rFonts w:ascii="Times New Roman" w:hAnsi="Times New Roman" w:cs="Times New Roman"/>
          <w:sz w:val="24"/>
          <w:szCs w:val="24"/>
        </w:rPr>
        <w:t>Белый-...(чёрный), светлый-...(тёмный), длинный-...(короткий), день-...(ночь), вчера-...(завтра), тепло-...(холодно) и т.д.</w:t>
      </w:r>
    </w:p>
    <w:p w14:paraId="736CD56B" w14:textId="77777777" w:rsidR="005E0852" w:rsidRPr="005E0852" w:rsidRDefault="005E0852" w:rsidP="00AB17F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852">
        <w:rPr>
          <w:rFonts w:ascii="Times New Roman" w:hAnsi="Times New Roman" w:cs="Times New Roman"/>
          <w:b/>
          <w:bCs/>
          <w:sz w:val="24"/>
          <w:szCs w:val="24"/>
        </w:rPr>
        <w:t>"Кто что делает?"</w:t>
      </w:r>
    </w:p>
    <w:p w14:paraId="3144564B" w14:textId="77777777" w:rsidR="005E0852" w:rsidRPr="005E0852" w:rsidRDefault="005E0852" w:rsidP="00AB17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52">
        <w:rPr>
          <w:rFonts w:ascii="Times New Roman" w:hAnsi="Times New Roman" w:cs="Times New Roman"/>
          <w:sz w:val="24"/>
          <w:szCs w:val="24"/>
        </w:rPr>
        <w:t>лает...(собака), мычит...(корова), жужжит...(пчела) и т.д.</w:t>
      </w:r>
    </w:p>
    <w:p w14:paraId="25AF4ECB" w14:textId="77777777" w:rsidR="005E0852" w:rsidRPr="005E0852" w:rsidRDefault="005E0852" w:rsidP="00AB17F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852">
        <w:rPr>
          <w:rFonts w:ascii="Times New Roman" w:hAnsi="Times New Roman" w:cs="Times New Roman"/>
          <w:b/>
          <w:bCs/>
          <w:sz w:val="24"/>
          <w:szCs w:val="24"/>
        </w:rPr>
        <w:t>"Кто больше?"</w:t>
      </w:r>
    </w:p>
    <w:p w14:paraId="53DEEE6E" w14:textId="37DEFD7E" w:rsidR="005E0852" w:rsidRDefault="005E0852" w:rsidP="00AB17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52">
        <w:rPr>
          <w:rFonts w:ascii="Times New Roman" w:hAnsi="Times New Roman" w:cs="Times New Roman"/>
          <w:sz w:val="24"/>
          <w:szCs w:val="24"/>
        </w:rPr>
        <w:t>По очереди взрослый и ребенок называют по одному предмету одежды или посуды, насекомых или животных,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852">
        <w:rPr>
          <w:rFonts w:ascii="Times New Roman" w:hAnsi="Times New Roman" w:cs="Times New Roman"/>
          <w:sz w:val="24"/>
          <w:szCs w:val="24"/>
        </w:rPr>
        <w:t>фрукты, овощи, растения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852">
        <w:rPr>
          <w:rFonts w:ascii="Times New Roman" w:hAnsi="Times New Roman" w:cs="Times New Roman"/>
          <w:sz w:val="24"/>
          <w:szCs w:val="24"/>
        </w:rPr>
        <w:t>(цветы, деревья), то есть любые обобщающие понятия.</w:t>
      </w:r>
    </w:p>
    <w:p w14:paraId="2883D528" w14:textId="77777777" w:rsidR="005E0852" w:rsidRPr="005E0852" w:rsidRDefault="005E0852" w:rsidP="00AB17F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852">
        <w:rPr>
          <w:rFonts w:ascii="Times New Roman" w:hAnsi="Times New Roman" w:cs="Times New Roman"/>
          <w:b/>
          <w:bCs/>
          <w:sz w:val="24"/>
          <w:szCs w:val="24"/>
        </w:rPr>
        <w:t>"Что я вижу".</w:t>
      </w:r>
    </w:p>
    <w:p w14:paraId="64953433" w14:textId="77777777" w:rsidR="005E0852" w:rsidRPr="005E0852" w:rsidRDefault="005E0852" w:rsidP="00AB17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52">
        <w:rPr>
          <w:rFonts w:ascii="Times New Roman" w:hAnsi="Times New Roman" w:cs="Times New Roman"/>
          <w:sz w:val="24"/>
          <w:szCs w:val="24"/>
        </w:rPr>
        <w:t>Рассказываете друг другу, что вы видите сейчас.</w:t>
      </w:r>
    </w:p>
    <w:p w14:paraId="4B006C1B" w14:textId="77777777" w:rsidR="005E0852" w:rsidRPr="005E0852" w:rsidRDefault="005E0852" w:rsidP="00AB17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52">
        <w:rPr>
          <w:rFonts w:ascii="Times New Roman" w:hAnsi="Times New Roman" w:cs="Times New Roman"/>
          <w:sz w:val="24"/>
          <w:szCs w:val="24"/>
        </w:rPr>
        <w:t>Например: «Я вижу деревья, покрытые снегом».</w:t>
      </w:r>
    </w:p>
    <w:p w14:paraId="17D17D56" w14:textId="47F12CEA" w:rsidR="005E0852" w:rsidRDefault="005E0852" w:rsidP="00AB17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52">
        <w:rPr>
          <w:rFonts w:ascii="Times New Roman" w:hAnsi="Times New Roman" w:cs="Times New Roman"/>
          <w:sz w:val="24"/>
          <w:szCs w:val="24"/>
        </w:rPr>
        <w:t>«А я вижу, что по дороге едет легковой автомобиль». Главное, чтобы в предложении было несколько слов, а не одно.</w:t>
      </w:r>
    </w:p>
    <w:p w14:paraId="0A54F037" w14:textId="77903456" w:rsidR="00AB17FB" w:rsidRDefault="00AB17FB" w:rsidP="00AB17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4B695" w14:textId="6B4D6F55" w:rsidR="00AB17FB" w:rsidRDefault="00AB17FB" w:rsidP="00AB17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4FDCD" w14:textId="7E7966ED" w:rsidR="00AB17FB" w:rsidRDefault="00AB17FB" w:rsidP="00AB17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EA0EA" w14:textId="755A0CE9" w:rsidR="00AB17FB" w:rsidRPr="005E0852" w:rsidRDefault="00AB17FB" w:rsidP="00AB17F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ОСП 4 МАДОУ детский сад № 34 Лазарева Т.Л.</w:t>
      </w:r>
    </w:p>
    <w:sectPr w:rsidR="00AB17FB" w:rsidRPr="005E0852" w:rsidSect="005E0852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FF0000"/>
        <w:left w:val="thickThin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CFEA" w14:textId="77777777" w:rsidR="00A354C1" w:rsidRDefault="00A354C1" w:rsidP="005E0852">
      <w:pPr>
        <w:spacing w:after="0" w:line="240" w:lineRule="auto"/>
      </w:pPr>
      <w:r>
        <w:separator/>
      </w:r>
    </w:p>
  </w:endnote>
  <w:endnote w:type="continuationSeparator" w:id="0">
    <w:p w14:paraId="485AB70A" w14:textId="77777777" w:rsidR="00A354C1" w:rsidRDefault="00A354C1" w:rsidP="005E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A781" w14:textId="77777777" w:rsidR="00A354C1" w:rsidRDefault="00A354C1" w:rsidP="005E0852">
      <w:pPr>
        <w:spacing w:after="0" w:line="240" w:lineRule="auto"/>
      </w:pPr>
      <w:r>
        <w:separator/>
      </w:r>
    </w:p>
  </w:footnote>
  <w:footnote w:type="continuationSeparator" w:id="0">
    <w:p w14:paraId="23ABFC42" w14:textId="77777777" w:rsidR="00A354C1" w:rsidRDefault="00A354C1" w:rsidP="005E0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D2"/>
    <w:rsid w:val="003172CC"/>
    <w:rsid w:val="005E0852"/>
    <w:rsid w:val="00761AA7"/>
    <w:rsid w:val="007F56D2"/>
    <w:rsid w:val="00A354C1"/>
    <w:rsid w:val="00AB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4133"/>
  <w15:chartTrackingRefBased/>
  <w15:docId w15:val="{7EEDD511-BEE9-446C-ABF0-0D5FF760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852"/>
  </w:style>
  <w:style w:type="paragraph" w:styleId="a5">
    <w:name w:val="footer"/>
    <w:basedOn w:val="a"/>
    <w:link w:val="a6"/>
    <w:uiPriority w:val="99"/>
    <w:unhideWhenUsed/>
    <w:rsid w:val="005E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A014-6C3F-438F-A576-A0D95FAA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2022-12-06T08:59:00Z</dcterms:created>
  <dcterms:modified xsi:type="dcterms:W3CDTF">2022-12-12T04:09:00Z</dcterms:modified>
</cp:coreProperties>
</file>