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E9" w:rsidRPr="00D128AC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Pr="00D128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№ </w:t>
      </w:r>
      <w:r w:rsidR="00630DA4" w:rsidRPr="00D128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 </w:t>
      </w:r>
      <w:r w:rsidR="00573827" w:rsidRPr="00D128AC">
        <w:rPr>
          <w:rFonts w:ascii="Times New Roman" w:hAnsi="Times New Roman" w:cs="Times New Roman"/>
          <w:b/>
          <w:color w:val="FF0000"/>
          <w:sz w:val="24"/>
          <w:szCs w:val="24"/>
        </w:rPr>
        <w:t>/ОСП 3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 w:rsidR="00630DA4">
        <w:rPr>
          <w:rFonts w:ascii="Times New Roman" w:hAnsi="Times New Roman" w:cs="Times New Roman"/>
          <w:b/>
          <w:sz w:val="24"/>
          <w:szCs w:val="24"/>
        </w:rPr>
        <w:t>речевой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630DA4" w:rsidRDefault="006237E9" w:rsidP="00630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для детей 5-7 лет</w:t>
      </w:r>
    </w:p>
    <w:p w:rsidR="006237E9" w:rsidRPr="00545128" w:rsidRDefault="00630DA4" w:rsidP="00630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 w:rsidR="00B8159A">
        <w:rPr>
          <w:rFonts w:ascii="Times New Roman" w:hAnsi="Times New Roman" w:cs="Times New Roman"/>
          <w:b/>
          <w:sz w:val="24"/>
          <w:szCs w:val="24"/>
        </w:rPr>
        <w:t>Учусь рассуждать</w:t>
      </w:r>
      <w:r w:rsidR="00D30E46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D30E46" w:rsidP="0063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</w:t>
      </w:r>
      <w:r w:rsidR="00B8159A">
        <w:rPr>
          <w:rFonts w:ascii="Times New Roman" w:hAnsi="Times New Roman" w:cs="Times New Roman"/>
          <w:sz w:val="24"/>
          <w:szCs w:val="24"/>
        </w:rPr>
        <w:t xml:space="preserve"> </w:t>
      </w:r>
      <w:r w:rsidR="005C3DA1">
        <w:rPr>
          <w:rFonts w:ascii="Times New Roman" w:hAnsi="Times New Roman" w:cs="Times New Roman"/>
          <w:sz w:val="24"/>
          <w:szCs w:val="24"/>
        </w:rPr>
        <w:t>Ландина Оксана Александровна</w:t>
      </w:r>
    </w:p>
    <w:p w:rsidR="006237E9" w:rsidRDefault="00D30E46" w:rsidP="0063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5C3DA1">
        <w:rPr>
          <w:rFonts w:ascii="Times New Roman" w:hAnsi="Times New Roman" w:cs="Times New Roman"/>
          <w:sz w:val="24"/>
          <w:szCs w:val="24"/>
        </w:rPr>
        <w:t xml:space="preserve">учитель – логопед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7513"/>
      </w:tblGrid>
      <w:tr w:rsidR="006237E9" w:rsidRPr="002B5DBA" w:rsidTr="002B5DBA">
        <w:trPr>
          <w:trHeight w:val="334"/>
        </w:trPr>
        <w:tc>
          <w:tcPr>
            <w:tcW w:w="3119" w:type="dxa"/>
          </w:tcPr>
          <w:p w:rsidR="006237E9" w:rsidRPr="002B5DBA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BF55EA" w:rsidRPr="00BF55EA" w:rsidRDefault="00BF55EA" w:rsidP="00EC26E0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BF55EA">
              <w:rPr>
                <w:color w:val="000000"/>
                <w:sz w:val="24"/>
                <w:szCs w:val="24"/>
              </w:rPr>
              <w:t>В современной науке рассуждение рассматривается как неотъемлемая сторона мыслительной деятельности человека, как необходимое условие осознанного освоения знаний. Оно предполагает выделение существенных признаков предметов и явлений, понимание различного рода зависимостей (причинно-следственных, пространственно-временных, функциональных, целевых), поиск доказательств.</w:t>
            </w:r>
          </w:p>
          <w:p w:rsidR="006237E9" w:rsidRPr="002B5DBA" w:rsidRDefault="00BF55EA" w:rsidP="00EC26E0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</w:pPr>
            <w:r w:rsidRPr="00BF55EA">
              <w:rPr>
                <w:color w:val="000000"/>
                <w:sz w:val="24"/>
                <w:szCs w:val="24"/>
              </w:rPr>
              <w:t>Овладение рассуждением происходит в единстве с речевым развитием детей и создаёт предпосылки для успешного обучения в школе.</w:t>
            </w:r>
          </w:p>
        </w:tc>
      </w:tr>
      <w:tr w:rsidR="006237E9" w:rsidRPr="002B5DBA" w:rsidTr="002B5DBA">
        <w:trPr>
          <w:trHeight w:val="334"/>
        </w:trPr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  <w:p w:rsidR="002B5DBA" w:rsidRPr="002B5DBA" w:rsidRDefault="002B5DBA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BF55EA" w:rsidRDefault="003F3240" w:rsidP="00BF55EA">
            <w:pPr>
              <w:pStyle w:val="1"/>
              <w:shd w:val="clear" w:color="auto" w:fill="auto"/>
              <w:spacing w:after="20" w:line="260" w:lineRule="exact"/>
              <w:ind w:left="40"/>
              <w:jc w:val="both"/>
              <w:rPr>
                <w:color w:val="000000"/>
              </w:rPr>
            </w:pPr>
            <w:r>
              <w:t>1.</w:t>
            </w:r>
            <w:r w:rsidR="00BF55EA">
              <w:rPr>
                <w:color w:val="000000"/>
              </w:rPr>
              <w:t xml:space="preserve">Совершенствовать умение видеть в предметах и явлениях </w:t>
            </w:r>
            <w:r w:rsidR="00083885">
              <w:rPr>
                <w:color w:val="000000"/>
              </w:rPr>
              <w:t xml:space="preserve">окружающей действительности </w:t>
            </w:r>
            <w:r w:rsidR="00BF55EA">
              <w:rPr>
                <w:color w:val="000000"/>
              </w:rPr>
              <w:t>положительные и отрицательные стороны.</w:t>
            </w:r>
          </w:p>
          <w:p w:rsidR="00BF55EA" w:rsidRDefault="00BF55EA" w:rsidP="00BF55EA">
            <w:pPr>
              <w:pStyle w:val="1"/>
              <w:shd w:val="clear" w:color="auto" w:fill="auto"/>
              <w:spacing w:after="20" w:line="260" w:lineRule="exact"/>
              <w:ind w:left="40"/>
              <w:jc w:val="both"/>
            </w:pPr>
            <w:r>
              <w:rPr>
                <w:color w:val="000000"/>
              </w:rPr>
              <w:t>2.Совершенствовать умение доказывать свою точку зрения</w:t>
            </w:r>
            <w:r w:rsidR="00E63B7C">
              <w:rPr>
                <w:color w:val="000000"/>
              </w:rPr>
              <w:t>, рассуждать,</w:t>
            </w:r>
            <w:r w:rsidR="00E63B7C" w:rsidRPr="00E63B7C">
              <w:rPr>
                <w:color w:val="000000"/>
              </w:rPr>
              <w:t xml:space="preserve"> находя необходимые аргументы</w:t>
            </w:r>
            <w:r w:rsidR="00E63B7C">
              <w:rPr>
                <w:color w:val="000000"/>
              </w:rPr>
              <w:t>.</w:t>
            </w:r>
          </w:p>
          <w:p w:rsidR="00D075F6" w:rsidRPr="002B5DBA" w:rsidRDefault="00083885" w:rsidP="00EC26E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3</w:t>
            </w:r>
            <w:r w:rsidR="003F3240">
              <w:t xml:space="preserve">.Совершенствовать умение </w:t>
            </w:r>
            <w:r w:rsidR="00D4356B">
              <w:t>отвечать полным предложением на вопросы взрослого.</w:t>
            </w:r>
          </w:p>
        </w:tc>
      </w:tr>
      <w:tr w:rsidR="006237E9" w:rsidRPr="002B5DBA" w:rsidTr="002B5DBA"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7513" w:type="dxa"/>
          </w:tcPr>
          <w:p w:rsidR="006237E9" w:rsidRPr="002B5DBA" w:rsidRDefault="00083885" w:rsidP="00D30E4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>заняти</w:t>
            </w:r>
            <w:r w:rsidR="00D30E4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D30E46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2B5DBA" w:rsidTr="002B5DBA">
        <w:trPr>
          <w:trHeight w:val="363"/>
        </w:trPr>
        <w:tc>
          <w:tcPr>
            <w:tcW w:w="3119" w:type="dxa"/>
          </w:tcPr>
          <w:p w:rsidR="006237E9" w:rsidRPr="002B5DB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6237E9" w:rsidRPr="002B5DBA" w:rsidRDefault="00D30E46" w:rsidP="002B5DB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E22F0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</w:t>
            </w:r>
          </w:p>
        </w:tc>
      </w:tr>
      <w:tr w:rsidR="006237E9" w:rsidRPr="002B5DBA" w:rsidTr="002B5DBA">
        <w:trPr>
          <w:trHeight w:val="1058"/>
        </w:trPr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6237E9" w:rsidRPr="002B5DBA" w:rsidRDefault="00083885" w:rsidP="0008388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</w:t>
            </w:r>
            <w:r w:rsidR="00043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артинки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«Весна» и «Дерево»</w:t>
            </w:r>
          </w:p>
        </w:tc>
      </w:tr>
      <w:tr w:rsidR="006237E9" w:rsidRPr="002B5DBA" w:rsidTr="002B5DBA">
        <w:trPr>
          <w:trHeight w:val="557"/>
        </w:trPr>
        <w:tc>
          <w:tcPr>
            <w:tcW w:w="3119" w:type="dxa"/>
          </w:tcPr>
          <w:p w:rsidR="006237E9" w:rsidRPr="002B5DB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1538D6" w:rsidRDefault="003F3240" w:rsidP="00043DA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6237E9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Уме</w:t>
            </w:r>
            <w:r w:rsidR="002213CC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ет </w:t>
            </w:r>
            <w:r w:rsidR="0008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видеть в предметах и явлениях окружающей действительности положительные и отрицательные стороны.</w:t>
            </w:r>
          </w:p>
          <w:p w:rsidR="00AF0841" w:rsidRDefault="003F3240" w:rsidP="003F3240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2.Учится отвечать полными предложениями на вопросы педагога</w:t>
            </w:r>
          </w:p>
          <w:p w:rsidR="00D075F6" w:rsidRPr="002B5DBA" w:rsidRDefault="00AF0841" w:rsidP="00EC26E0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083885">
              <w:rPr>
                <w:rFonts w:ascii="Times New Roman" w:eastAsia="Times New Roman" w:hAnsi="Times New Roman"/>
                <w:sz w:val="24"/>
                <w:szCs w:val="24"/>
              </w:rPr>
              <w:t>Может доказывать свою точку зрения</w:t>
            </w:r>
            <w:r w:rsidR="00E63B7C">
              <w:rPr>
                <w:color w:val="000000"/>
              </w:rPr>
              <w:t xml:space="preserve">, </w:t>
            </w:r>
            <w:r w:rsidR="00E63B7C" w:rsidRPr="000622B1">
              <w:rPr>
                <w:rFonts w:ascii="Times New Roman" w:hAnsi="Times New Roman"/>
                <w:color w:val="000000"/>
                <w:sz w:val="24"/>
                <w:szCs w:val="24"/>
              </w:rPr>
              <w:t>находя необходимые аргументы</w:t>
            </w:r>
            <w:r w:rsidR="00E63B7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237E9" w:rsidRPr="002B5DBA" w:rsidTr="002B5DBA">
        <w:trPr>
          <w:trHeight w:val="1007"/>
        </w:trPr>
        <w:tc>
          <w:tcPr>
            <w:tcW w:w="3119" w:type="dxa"/>
          </w:tcPr>
          <w:p w:rsidR="006237E9" w:rsidRPr="002B5DBA" w:rsidRDefault="006237E9" w:rsidP="002B5D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2B5DBA"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E63B7C" w:rsidRPr="00FF3671" w:rsidRDefault="00B64115" w:rsidP="00E63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E63B7C" w:rsidRPr="00FF3671">
              <w:rPr>
                <w:rStyle w:val="a5"/>
                <w:rFonts w:eastAsia="Arial Unicode MS"/>
                <w:sz w:val="24"/>
                <w:szCs w:val="24"/>
              </w:rPr>
              <w:t xml:space="preserve"> </w:t>
            </w:r>
            <w:r w:rsidR="00E63B7C" w:rsidRPr="00FF3671">
              <w:rPr>
                <w:rStyle w:val="19"/>
                <w:rFonts w:eastAsia="Arial Unicode MS"/>
                <w:sz w:val="24"/>
                <w:szCs w:val="24"/>
              </w:rPr>
              <w:t xml:space="preserve">Развивающие технологии в логопедии / В. М. Акименко. — Ростов </w:t>
            </w:r>
            <w:proofErr w:type="spellStart"/>
            <w:r w:rsidR="00E63B7C" w:rsidRPr="00FF3671">
              <w:rPr>
                <w:rStyle w:val="19"/>
                <w:rFonts w:eastAsia="Arial Unicode MS"/>
                <w:sz w:val="24"/>
                <w:szCs w:val="24"/>
              </w:rPr>
              <w:t>н</w:t>
            </w:r>
            <w:proofErr w:type="spellEnd"/>
            <w:r w:rsidR="00E63B7C" w:rsidRPr="00FF3671">
              <w:rPr>
                <w:rStyle w:val="19"/>
                <w:rFonts w:eastAsia="Arial Unicode MS"/>
                <w:sz w:val="24"/>
                <w:szCs w:val="24"/>
              </w:rPr>
              <w:t>/Д</w:t>
            </w:r>
            <w:proofErr w:type="gramStart"/>
            <w:r w:rsidR="00E63B7C" w:rsidRPr="00FF3671">
              <w:rPr>
                <w:rStyle w:val="19"/>
                <w:rFonts w:eastAsia="Arial Unicode MS"/>
                <w:sz w:val="24"/>
                <w:szCs w:val="24"/>
              </w:rPr>
              <w:t xml:space="preserve"> :</w:t>
            </w:r>
            <w:proofErr w:type="gramEnd"/>
            <w:r w:rsidR="00E63B7C" w:rsidRPr="00FF3671">
              <w:rPr>
                <w:rStyle w:val="19"/>
                <w:rFonts w:eastAsia="Arial Unicode MS"/>
                <w:sz w:val="24"/>
                <w:szCs w:val="24"/>
              </w:rPr>
              <w:t xml:space="preserve"> Феникс, 2011. — 109, [2] с. : ил. — (Сердце отдаю детям).</w:t>
            </w:r>
          </w:p>
          <w:p w:rsidR="006237E9" w:rsidRPr="002B5DBA" w:rsidRDefault="006237E9" w:rsidP="00B64115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B5DBA" w:rsidRDefault="002B5DBA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D4356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425"/>
        <w:gridCol w:w="3544"/>
        <w:gridCol w:w="567"/>
        <w:gridCol w:w="1984"/>
        <w:gridCol w:w="2410"/>
      </w:tblGrid>
      <w:tr w:rsidR="002B6E1C" w:rsidRPr="00545128" w:rsidTr="00D128AC">
        <w:tc>
          <w:tcPr>
            <w:tcW w:w="1986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  <w:gridSpan w:val="2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D128AC">
        <w:tc>
          <w:tcPr>
            <w:tcW w:w="10916" w:type="dxa"/>
            <w:gridSpan w:val="6"/>
          </w:tcPr>
          <w:p w:rsidR="002B5DBA" w:rsidRDefault="002B5DBA" w:rsidP="00FF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3027DA" w:rsidRDefault="006237E9" w:rsidP="0006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062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«Хорошо</w:t>
            </w:r>
            <w:r w:rsidR="002F1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2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плохо» по теме «Весна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6E1C" w:rsidRPr="003027DA" w:rsidTr="00D128AC">
        <w:tc>
          <w:tcPr>
            <w:tcW w:w="2411" w:type="dxa"/>
            <w:gridSpan w:val="2"/>
          </w:tcPr>
          <w:p w:rsidR="00E63B7C" w:rsidRDefault="00FF055F" w:rsidP="00E63B7C">
            <w:pPr>
              <w:pStyle w:val="1"/>
              <w:shd w:val="clear" w:color="auto" w:fill="auto"/>
              <w:spacing w:after="20" w:line="260" w:lineRule="exact"/>
              <w:ind w:left="4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1.</w:t>
            </w:r>
            <w:r w:rsidR="00E63B7C" w:rsidRPr="003027DA">
              <w:rPr>
                <w:sz w:val="24"/>
                <w:szCs w:val="24"/>
              </w:rPr>
              <w:t xml:space="preserve"> </w:t>
            </w:r>
            <w:r w:rsidR="00E63B7C">
              <w:rPr>
                <w:color w:val="000000"/>
              </w:rPr>
              <w:t>Совершенствовать умение видеть в предметах и явлениях окружающей действительности положительные и отрицательные стороны.</w:t>
            </w:r>
          </w:p>
          <w:p w:rsidR="00E63B7C" w:rsidRDefault="00E63B7C" w:rsidP="00E63B7C">
            <w:pPr>
              <w:pStyle w:val="1"/>
              <w:shd w:val="clear" w:color="auto" w:fill="auto"/>
              <w:spacing w:after="20" w:line="260" w:lineRule="exact"/>
              <w:ind w:left="40"/>
              <w:jc w:val="both"/>
            </w:pPr>
            <w:r>
              <w:rPr>
                <w:color w:val="000000"/>
              </w:rPr>
              <w:t>2.Совершенствовать умение доказывать свою точку зрения, рассуждать,</w:t>
            </w:r>
            <w:r w:rsidRPr="00E63B7C">
              <w:rPr>
                <w:color w:val="000000"/>
              </w:rPr>
              <w:t xml:space="preserve"> находя необходимые аргументы</w:t>
            </w:r>
            <w:r>
              <w:rPr>
                <w:color w:val="000000"/>
              </w:rPr>
              <w:t>.</w:t>
            </w:r>
          </w:p>
          <w:p w:rsidR="0061342F" w:rsidRPr="00D128AC" w:rsidRDefault="00E63B7C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8AC">
              <w:rPr>
                <w:rFonts w:ascii="Times New Roman" w:hAnsi="Times New Roman" w:cs="Times New Roman"/>
                <w:sz w:val="24"/>
                <w:szCs w:val="24"/>
              </w:rPr>
              <w:t>3.Совершенствовать умение отвечать полным предложением на вопросы взрослого</w:t>
            </w:r>
          </w:p>
        </w:tc>
        <w:tc>
          <w:tcPr>
            <w:tcW w:w="4111" w:type="dxa"/>
            <w:gridSpan w:val="2"/>
          </w:tcPr>
          <w:p w:rsidR="002F11EF" w:rsidRPr="000622B1" w:rsidRDefault="0061342F" w:rsidP="002F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поиграть в игру «Хорошо – плохо»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ыкладывает перед детьми картинку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изображением 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 года «Весна»</w:t>
            </w:r>
            <w:r w:rsidR="002F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F11EF" w:rsidRPr="000622B1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Приложение № </w:t>
            </w:r>
            <w:r w:rsidR="002F11EF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1</w:t>
            </w:r>
          </w:p>
          <w:p w:rsidR="0061342F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2B1" w:rsidRDefault="0061342F" w:rsidP="0006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128A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спрашивает «</w:t>
            </w:r>
            <w:r w:rsidR="002F11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в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>есна – это хорошо или плохо?»</w:t>
            </w:r>
            <w:r w:rsidR="000622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622B1" w:rsidRPr="000622B1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Весной идет дождь…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622B1" w:rsidRP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22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Хорошо: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будут лучше расти…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лужам можно пускать кораблики…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Всю пыль прибьет к земле, дома и улицы будут чистые…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22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Плохо: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гулять, придется сидеть дома</w:t>
            </w:r>
            <w:r w:rsidR="002F11E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промокнуть и заболеть…</w:t>
            </w:r>
          </w:p>
          <w:p w:rsidR="000622B1" w:rsidRPr="000622B1" w:rsidRDefault="000622B1" w:rsidP="00E6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долго будет идти дождь, вода в реке может выйти из берегов….</w:t>
            </w:r>
          </w:p>
          <w:p w:rsidR="006237E9" w:rsidRPr="003027DA" w:rsidRDefault="006237E9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37E9" w:rsidRDefault="00195B93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>ют картинку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DA4" w:rsidRDefault="0061342F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63B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высказывают предположения, доказывая свою точку зрения.</w:t>
            </w:r>
          </w:p>
          <w:p w:rsidR="0061342F" w:rsidRPr="003027DA" w:rsidRDefault="0061342F" w:rsidP="0006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22B1" w:rsidRDefault="003F3240" w:rsidP="000622B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0622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22B1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Уме</w:t>
            </w:r>
            <w:r w:rsidR="000622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ют</w:t>
            </w:r>
            <w:r w:rsidR="000622B1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622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видеть в предметах и явлениях окружающей действительности положительные и отрицательные стороны.</w:t>
            </w:r>
          </w:p>
          <w:p w:rsidR="000622B1" w:rsidRPr="000622B1" w:rsidRDefault="000622B1" w:rsidP="000622B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Могут доказывать свою точку зрения</w:t>
            </w:r>
            <w:r>
              <w:rPr>
                <w:color w:val="000000"/>
              </w:rPr>
              <w:t xml:space="preserve">, </w:t>
            </w:r>
            <w:r w:rsidRPr="000622B1">
              <w:rPr>
                <w:rFonts w:ascii="Times New Roman" w:hAnsi="Times New Roman"/>
                <w:color w:val="000000"/>
                <w:sz w:val="24"/>
                <w:szCs w:val="24"/>
              </w:rPr>
              <w:t>находя необходимые аргументы.</w:t>
            </w:r>
          </w:p>
          <w:p w:rsidR="006237E9" w:rsidRPr="003027DA" w:rsidRDefault="003F3240" w:rsidP="0006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622B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 отвечать полным предложением на вопросы взрослого.</w:t>
            </w:r>
          </w:p>
        </w:tc>
      </w:tr>
      <w:tr w:rsidR="006237E9" w:rsidRPr="003027DA" w:rsidTr="00D128AC">
        <w:tc>
          <w:tcPr>
            <w:tcW w:w="10916" w:type="dxa"/>
            <w:gridSpan w:val="6"/>
          </w:tcPr>
          <w:p w:rsidR="002B5DBA" w:rsidRDefault="002B5DBA" w:rsidP="002B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3027DA" w:rsidRDefault="006237E9" w:rsidP="0006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0622B1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062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«Хорошо</w:t>
            </w:r>
            <w:r w:rsidR="002F1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2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плохо» по теме «Дерево</w:t>
            </w:r>
            <w:r w:rsidR="000622B1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622B1" w:rsidRPr="003027DA" w:rsidTr="00D128AC">
        <w:tc>
          <w:tcPr>
            <w:tcW w:w="2411" w:type="dxa"/>
            <w:gridSpan w:val="2"/>
          </w:tcPr>
          <w:p w:rsidR="000622B1" w:rsidRDefault="000622B1" w:rsidP="00F2092C">
            <w:pPr>
              <w:pStyle w:val="1"/>
              <w:shd w:val="clear" w:color="auto" w:fill="auto"/>
              <w:spacing w:after="20" w:line="260" w:lineRule="exact"/>
              <w:ind w:left="4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1.</w:t>
            </w:r>
            <w:r w:rsidRPr="003027DA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Совершенствовать умение видеть в предметах и явлениях окружающей действительности положительные и отрицательные стороны.</w:t>
            </w:r>
          </w:p>
          <w:p w:rsidR="000622B1" w:rsidRDefault="000622B1" w:rsidP="00F2092C">
            <w:pPr>
              <w:pStyle w:val="1"/>
              <w:shd w:val="clear" w:color="auto" w:fill="auto"/>
              <w:spacing w:after="20" w:line="260" w:lineRule="exact"/>
              <w:ind w:left="40"/>
              <w:jc w:val="both"/>
            </w:pPr>
            <w:r>
              <w:rPr>
                <w:color w:val="000000"/>
              </w:rPr>
              <w:t>2.Совершенствовать умение доказывать свою точку зрения, рассуждать,</w:t>
            </w:r>
            <w:r w:rsidRPr="00E63B7C">
              <w:rPr>
                <w:color w:val="000000"/>
              </w:rPr>
              <w:t xml:space="preserve"> находя необходимые аргументы</w:t>
            </w:r>
            <w:r>
              <w:rPr>
                <w:color w:val="000000"/>
              </w:rPr>
              <w:t>.</w:t>
            </w:r>
          </w:p>
          <w:p w:rsidR="000622B1" w:rsidRPr="002F11EF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EF">
              <w:rPr>
                <w:rFonts w:ascii="Times New Roman" w:hAnsi="Times New Roman" w:cs="Times New Roman"/>
                <w:sz w:val="24"/>
                <w:szCs w:val="24"/>
              </w:rPr>
              <w:t xml:space="preserve">3.Совершенствовать </w:t>
            </w:r>
            <w:r w:rsidRPr="002F1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отвечать полным предложением на вопросы взрослого</w:t>
            </w:r>
          </w:p>
        </w:tc>
        <w:tc>
          <w:tcPr>
            <w:tcW w:w="4111" w:type="dxa"/>
            <w:gridSpan w:val="2"/>
          </w:tcPr>
          <w:p w:rsidR="000622B1" w:rsidRP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F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Взрослый предлагает поиграть в игру «Хорошо – плохо» и выкладывает перед детьми картинку  с изображением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«Дерево». </w:t>
            </w:r>
            <w:r w:rsidRPr="000622B1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2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Взрослый  и спрашивает «</w:t>
            </w:r>
            <w:r w:rsidR="002F11EF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хорошо или плохо?».</w:t>
            </w:r>
          </w:p>
          <w:p w:rsidR="00EC26E0" w:rsidRDefault="00EC26E0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2B1" w:rsidRPr="00EC26E0" w:rsidRDefault="00EC26E0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C26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Например:</w:t>
            </w:r>
          </w:p>
          <w:p w:rsidR="000622B1" w:rsidRP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22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Хорошо:</w:t>
            </w:r>
          </w:p>
          <w:p w:rsidR="000622B1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Укрывает от дождя.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Украшает город.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дерева можно сделать красивые сувениры и построить дома.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могут вить гнезда на деревьях.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Можно составить букет из веток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листьев, украсить комнату.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дерева делают дрова и </w:t>
            </w:r>
            <w:r w:rsid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топят печи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22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Плохо:</w:t>
            </w:r>
          </w:p>
          <w:p w:rsidR="000622B1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Растет на площадке и мешает играть.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деревьев осыпается много листьев, которые нужно убирать.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бить ветками в окно и пугать.</w:t>
            </w:r>
          </w:p>
          <w:p w:rsidR="002F11EF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дерево может ударить молния и </w:t>
            </w:r>
            <w:r w:rsid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пожарили преградить дорогу.</w:t>
            </w:r>
          </w:p>
          <w:p w:rsidR="002F11EF" w:rsidRPr="000622B1" w:rsidRDefault="002F11EF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деревьях живут насекомые –</w:t>
            </w:r>
            <w:r w:rsid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22B1" w:rsidRPr="003027DA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1.Дети рассматривают картинку.</w:t>
            </w:r>
          </w:p>
          <w:p w:rsidR="000622B1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2.Дети высказывают предположения, доказывая свою точку зрения.</w:t>
            </w:r>
          </w:p>
          <w:p w:rsidR="000622B1" w:rsidRPr="003027DA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22B1" w:rsidRDefault="000622B1" w:rsidP="00F2092C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ют</w:t>
            </w:r>
            <w:r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видеть в предметах и явлениях окружающей действительности положительные и отрицательные стороны.</w:t>
            </w:r>
          </w:p>
          <w:p w:rsidR="000622B1" w:rsidRPr="000622B1" w:rsidRDefault="000622B1" w:rsidP="00F2092C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Могут доказывать свою точку зрения</w:t>
            </w:r>
            <w:r>
              <w:rPr>
                <w:color w:val="000000"/>
              </w:rPr>
              <w:t xml:space="preserve">, </w:t>
            </w:r>
            <w:r w:rsidRPr="000622B1">
              <w:rPr>
                <w:rFonts w:ascii="Times New Roman" w:hAnsi="Times New Roman"/>
                <w:color w:val="000000"/>
                <w:sz w:val="24"/>
                <w:szCs w:val="24"/>
              </w:rPr>
              <w:t>находя необходимые аргументы.</w:t>
            </w:r>
          </w:p>
          <w:p w:rsidR="000622B1" w:rsidRPr="003027DA" w:rsidRDefault="000622B1" w:rsidP="00F20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3.Учатся отвечать полным предложением на вопросы взрослого.</w:t>
            </w:r>
          </w:p>
        </w:tc>
      </w:tr>
    </w:tbl>
    <w:p w:rsidR="00EC26E0" w:rsidRDefault="00EC26E0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26E0" w:rsidRDefault="00EC26E0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71034F" w:rsidRDefault="0071034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916" w:type="dxa"/>
        <w:tblInd w:w="-885" w:type="dxa"/>
        <w:tblLook w:val="04A0"/>
      </w:tblPr>
      <w:tblGrid>
        <w:gridCol w:w="5230"/>
        <w:gridCol w:w="5686"/>
      </w:tblGrid>
      <w:tr w:rsidR="0071034F" w:rsidTr="00D128AC">
        <w:tc>
          <w:tcPr>
            <w:tcW w:w="5230" w:type="dxa"/>
          </w:tcPr>
          <w:p w:rsidR="0071034F" w:rsidRDefault="0071034F" w:rsidP="00710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  <w:p w:rsidR="00D128AC" w:rsidRDefault="00D128AC" w:rsidP="00D12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AC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490004" cy="2000557"/>
                  <wp:effectExtent l="19050" t="0" r="5546" b="0"/>
                  <wp:docPr id="10" name="Рисунок 10" descr="http://1liski.detkin-club.ru/images/custom_4/_kartinka_622f90b97114c_6265a2b1a3f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liski.detkin-club.ru/images/custom_4/_kartinka_622f90b97114c_6265a2b1a3f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935" cy="2000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6" w:type="dxa"/>
          </w:tcPr>
          <w:p w:rsidR="0071034F" w:rsidRDefault="0071034F" w:rsidP="0071034F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Приложение № 2</w:t>
            </w:r>
          </w:p>
          <w:p w:rsidR="0071034F" w:rsidRDefault="00D128AC" w:rsidP="00D12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AC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3157073" cy="2261783"/>
                  <wp:effectExtent l="19050" t="0" r="5227" b="0"/>
                  <wp:docPr id="7" name="Рисунок 7" descr="https://i0.wp.com/www.pngitem.com/pimgs/m/119-1192604_euclidean-vector-tree-vector-tree-png-clipart-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0.wp.com/www.pngitem.com/pimgs/m/119-1192604_euclidean-vector-tree-vector-tree-png-clipart-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360" cy="2267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34F" w:rsidRDefault="0071034F" w:rsidP="007558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1034F" w:rsidSect="005F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5073B2"/>
    <w:multiLevelType w:val="hybridMultilevel"/>
    <w:tmpl w:val="A858A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665F2"/>
    <w:multiLevelType w:val="hybridMultilevel"/>
    <w:tmpl w:val="A1BA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237E9"/>
    <w:rsid w:val="00020DA3"/>
    <w:rsid w:val="00043DA2"/>
    <w:rsid w:val="000622B1"/>
    <w:rsid w:val="00083885"/>
    <w:rsid w:val="000C2301"/>
    <w:rsid w:val="000C6CE2"/>
    <w:rsid w:val="001538D6"/>
    <w:rsid w:val="0016409E"/>
    <w:rsid w:val="00195B93"/>
    <w:rsid w:val="002213CC"/>
    <w:rsid w:val="00265DC3"/>
    <w:rsid w:val="002B5DBA"/>
    <w:rsid w:val="002B6E1C"/>
    <w:rsid w:val="002D2C1F"/>
    <w:rsid w:val="002F11EF"/>
    <w:rsid w:val="003F3240"/>
    <w:rsid w:val="00406C1C"/>
    <w:rsid w:val="004D4AB8"/>
    <w:rsid w:val="005204CB"/>
    <w:rsid w:val="00573827"/>
    <w:rsid w:val="005C3DA1"/>
    <w:rsid w:val="005F123C"/>
    <w:rsid w:val="0061342F"/>
    <w:rsid w:val="00617A22"/>
    <w:rsid w:val="006237E9"/>
    <w:rsid w:val="00630DA4"/>
    <w:rsid w:val="0071034F"/>
    <w:rsid w:val="00727664"/>
    <w:rsid w:val="007558DF"/>
    <w:rsid w:val="007E22F0"/>
    <w:rsid w:val="008A165C"/>
    <w:rsid w:val="008C58D1"/>
    <w:rsid w:val="00913CEA"/>
    <w:rsid w:val="009207F1"/>
    <w:rsid w:val="00955F2D"/>
    <w:rsid w:val="009A0730"/>
    <w:rsid w:val="009F5754"/>
    <w:rsid w:val="00A272F0"/>
    <w:rsid w:val="00A96CDF"/>
    <w:rsid w:val="00AF0841"/>
    <w:rsid w:val="00B21298"/>
    <w:rsid w:val="00B64115"/>
    <w:rsid w:val="00B8159A"/>
    <w:rsid w:val="00BB2F13"/>
    <w:rsid w:val="00BC387B"/>
    <w:rsid w:val="00BF55EA"/>
    <w:rsid w:val="00C10A11"/>
    <w:rsid w:val="00C2507E"/>
    <w:rsid w:val="00D075F6"/>
    <w:rsid w:val="00D128AC"/>
    <w:rsid w:val="00D30E46"/>
    <w:rsid w:val="00D4356B"/>
    <w:rsid w:val="00DE5562"/>
    <w:rsid w:val="00E63B7C"/>
    <w:rsid w:val="00EC26E0"/>
    <w:rsid w:val="00F16E46"/>
    <w:rsid w:val="00FF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6C1C"/>
    <w:pPr>
      <w:ind w:left="720"/>
      <w:contextualSpacing/>
    </w:pPr>
  </w:style>
  <w:style w:type="character" w:customStyle="1" w:styleId="markedcontent">
    <w:name w:val="markedcontent"/>
    <w:basedOn w:val="a0"/>
    <w:rsid w:val="00D075F6"/>
  </w:style>
  <w:style w:type="table" w:styleId="a7">
    <w:name w:val="Table Grid"/>
    <w:basedOn w:val="a1"/>
    <w:uiPriority w:val="59"/>
    <w:rsid w:val="0071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BF55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BF55EA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9">
    <w:name w:val="Основной текст (19)"/>
    <w:basedOn w:val="a0"/>
    <w:rsid w:val="00E63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User</cp:lastModifiedBy>
  <cp:revision>10</cp:revision>
  <dcterms:created xsi:type="dcterms:W3CDTF">2017-12-29T05:48:00Z</dcterms:created>
  <dcterms:modified xsi:type="dcterms:W3CDTF">2022-12-05T07:06:00Z</dcterms:modified>
</cp:coreProperties>
</file>