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36" w:rsidRPr="00F96436" w:rsidRDefault="00F96436" w:rsidP="00F9643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F96436">
        <w:rPr>
          <w:b/>
        </w:rPr>
        <w:t>Статья «Свойства живой природы для старших дошкольников»</w:t>
      </w:r>
    </w:p>
    <w:p w:rsidR="00FE5466" w:rsidRPr="00F96436" w:rsidRDefault="00FE5466" w:rsidP="00F9643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96436">
        <w:t>Старших дошкольников важно включить в общественно-полезную деятельность экологического характера: выращивание растений, сбор корма для зимующих птиц, их подкормку, защиту муравьёв и пр.); продумать совместную работу и взаимодействие различных учреждений (детский сад, школа, станция юннатов, краеведческий музей), которые обеспечат сотрудничество детей разного возраста и взрослых в области охраны природы, экологического образования и воспитания.</w:t>
      </w:r>
    </w:p>
    <w:p w:rsidR="00FE5466" w:rsidRPr="00F96436" w:rsidRDefault="00FE5466" w:rsidP="00F9643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96436">
        <w:t>В процессе ознакомления детей с живой и неживой природой особое значение имеют методы и приемы, способствующие непосредственному восприятию детьми природы и активному овладению навыками взаимодействия с природой:</w:t>
      </w:r>
    </w:p>
    <w:p w:rsidR="00FE5466" w:rsidRPr="00F96436" w:rsidRDefault="00FE5466" w:rsidP="00F964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F96436">
        <w:rPr>
          <w:b/>
        </w:rPr>
        <w:t>Циклы наблюдений за объектами живого уголка</w:t>
      </w:r>
      <w:r w:rsidRPr="00F96436">
        <w:t xml:space="preserve"> (природной зоны) дошкольного учреждения. Это, например, растения (как комнатные, так и на участке). Каждый цикл состоит из четырех - шести наблюдений, в результате которых у детей на сенсорной основе формируются конкретные представления об объектах природы, которые они видят постоянно и с которыми находятся в контакте;</w:t>
      </w:r>
    </w:p>
    <w:p w:rsidR="00FE5466" w:rsidRPr="00F96436" w:rsidRDefault="00FE5466" w:rsidP="00F964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F96436">
        <w:rPr>
          <w:b/>
        </w:rPr>
        <w:t>Ежемесячные наблюдения за сезонными явлениями природы</w:t>
      </w:r>
      <w:r w:rsidRPr="00F96436">
        <w:t xml:space="preserve"> и одновременное ведение календаря наблюдений, включающего картонную куклу, одевая которую дети моделируют степень тепла и холода в тот или другой период каждого сезона; эти наблюдения (длительность - одна неделя) развивают наблюдательность детей, приучают их замечать изменения времен года;</w:t>
      </w:r>
    </w:p>
    <w:p w:rsidR="00FE5466" w:rsidRPr="00F96436" w:rsidRDefault="00FE5466" w:rsidP="00F964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F96436">
        <w:rPr>
          <w:b/>
        </w:rPr>
        <w:t xml:space="preserve">Трудовая деятельность вместе с воспитателем в уголке природы, </w:t>
      </w:r>
      <w:r w:rsidRPr="00F96436">
        <w:t>которая формирует у д</w:t>
      </w:r>
      <w:r w:rsidR="00F375D5" w:rsidRPr="00F96436">
        <w:t>етей умение обращаться с растениями</w:t>
      </w:r>
      <w:r w:rsidRPr="00F96436">
        <w:t>, помогает обрести знания и навыки по подде</w:t>
      </w:r>
      <w:r w:rsidR="00F375D5" w:rsidRPr="00F96436">
        <w:t>ржанию необходимых условий</w:t>
      </w:r>
      <w:r w:rsidRPr="00F96436">
        <w:t xml:space="preserve"> для них, развивает нравственные качества детей, осмысленное понимание необходимости трудовых операций;</w:t>
      </w:r>
    </w:p>
    <w:p w:rsidR="00FE5466" w:rsidRPr="00F96436" w:rsidRDefault="00FE5466" w:rsidP="00F964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F96436">
        <w:rPr>
          <w:b/>
        </w:rPr>
        <w:t xml:space="preserve">Наблюдение за птицами, на территории дошкольного образовательного учреждения, </w:t>
      </w:r>
      <w:r w:rsidRPr="00F96436">
        <w:t>подкормка их, ведение специального зимнего календаря, что способствует развитию нравственных качеств, способность оказывать практическую помощь природе, приобретению знаний о разнообразии птиц;</w:t>
      </w:r>
    </w:p>
    <w:p w:rsidR="00FE5466" w:rsidRPr="00F96436" w:rsidRDefault="00FE5466" w:rsidP="00F9643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96436">
        <w:t>5</w:t>
      </w:r>
      <w:r w:rsidRPr="00F96436">
        <w:rPr>
          <w:b/>
        </w:rPr>
        <w:t>. «Огород на окне» представляет собой выращивание двух растений</w:t>
      </w:r>
      <w:r w:rsidRPr="00F96436">
        <w:t xml:space="preserve"> (например, луковиц), в разных условиях, еженедельные наблюдения за ними с отметкой в календаре. Таким образом, развивается наблюдательность, способность отмечать изменения, понимать значение неодинаковых условий для роста растений;</w:t>
      </w:r>
    </w:p>
    <w:p w:rsidR="00FE5466" w:rsidRPr="00F96436" w:rsidRDefault="00FE5466" w:rsidP="00F9643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96436">
        <w:t xml:space="preserve">6. </w:t>
      </w:r>
      <w:r w:rsidRPr="00F96436">
        <w:rPr>
          <w:b/>
        </w:rPr>
        <w:t>Чтение на протяжении всего учебного года коротких рассказов о животных</w:t>
      </w:r>
      <w:r w:rsidRPr="00F96436">
        <w:t xml:space="preserve"> (</w:t>
      </w:r>
      <w:proofErr w:type="spellStart"/>
      <w:r w:rsidRPr="00F96436">
        <w:t>Е.Чарушин</w:t>
      </w:r>
      <w:proofErr w:type="spellEnd"/>
      <w:r w:rsidRPr="00F96436">
        <w:t xml:space="preserve">, </w:t>
      </w:r>
      <w:proofErr w:type="spellStart"/>
      <w:r w:rsidRPr="00F96436">
        <w:t>В.Бианки</w:t>
      </w:r>
      <w:proofErr w:type="spellEnd"/>
      <w:r w:rsidRPr="00F96436">
        <w:t>), рассматривание иллюстраций, что формирует у детей устойчивый интерес к наблюдению природы, приводит к пониманию того, что свои впечатления можно творчески передать другим людям в форме рассказов и рисунков;</w:t>
      </w:r>
    </w:p>
    <w:p w:rsidR="00FE5466" w:rsidRPr="00F96436" w:rsidRDefault="00FE5466" w:rsidP="00F9643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96436">
        <w:t>7</w:t>
      </w:r>
      <w:r w:rsidRPr="00F96436">
        <w:rPr>
          <w:b/>
        </w:rPr>
        <w:t>. Еженедельное проведение «экологических уроков»,</w:t>
      </w:r>
      <w:r w:rsidRPr="00F96436">
        <w:t xml:space="preserve"> на которых дети закрепляют и углубляют представления о природе, полученные в повседневной жизни, или приобретают новые.</w:t>
      </w:r>
    </w:p>
    <w:p w:rsidR="00FE5466" w:rsidRPr="00F96436" w:rsidRDefault="00FE5466" w:rsidP="00F9643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96436">
        <w:t xml:space="preserve">8. </w:t>
      </w:r>
      <w:r w:rsidRPr="00F96436">
        <w:rPr>
          <w:b/>
        </w:rPr>
        <w:t>Проведение экологических досугов</w:t>
      </w:r>
      <w:r w:rsidRPr="00F96436">
        <w:t>, развивающих положительное эмоциональное отношение к природе.</w:t>
      </w:r>
    </w:p>
    <w:p w:rsidR="00FE5466" w:rsidRPr="00F96436" w:rsidRDefault="00FE5466" w:rsidP="00F964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F96436">
        <w:t xml:space="preserve">9. </w:t>
      </w:r>
      <w:r w:rsidRPr="00F96436">
        <w:rPr>
          <w:b/>
        </w:rPr>
        <w:t>Игра.</w:t>
      </w:r>
      <w:r w:rsidRPr="00F96436">
        <w:t xml:space="preserve"> </w:t>
      </w:r>
      <w:r w:rsidRPr="00F96436">
        <w:rPr>
          <w:shd w:val="clear" w:color="auto" w:fill="FFFFFF"/>
        </w:rPr>
        <w:t>В игре также наиболее оптимально формируются моральные качества ребенка как личности: чувства товарищества и дружбы, ответственность, согласование действий при достижении общей цели, умение справедливо разрешать спорные вопросы.</w:t>
      </w:r>
    </w:p>
    <w:p w:rsidR="00FE5466" w:rsidRPr="00F96436" w:rsidRDefault="00FE5466" w:rsidP="00F9643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F96436">
        <w:t>Таким образом, формирование природоведческих представлений у дошкольников связано с необходимостью развития ценност</w:t>
      </w:r>
      <w:r w:rsidR="006B1508">
        <w:t>ного отношения к живой</w:t>
      </w:r>
      <w:r w:rsidRPr="00F96436">
        <w:t xml:space="preserve"> природе, обогащением представлений детей об окружающей их среде, развитием эстетических и патриотических чувств. </w:t>
      </w:r>
    </w:p>
    <w:p w:rsidR="00521AE9" w:rsidRPr="00F96436" w:rsidRDefault="00521AE9" w:rsidP="00F96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1AE9" w:rsidRPr="00F9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E0A"/>
    <w:multiLevelType w:val="hybridMultilevel"/>
    <w:tmpl w:val="5A7CD65A"/>
    <w:lvl w:ilvl="0" w:tplc="B122FB4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0EC7210"/>
    <w:multiLevelType w:val="multilevel"/>
    <w:tmpl w:val="5B2E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91"/>
    <w:rsid w:val="00521AE9"/>
    <w:rsid w:val="006B1508"/>
    <w:rsid w:val="00E07491"/>
    <w:rsid w:val="00F375D5"/>
    <w:rsid w:val="00F96436"/>
    <w:rsid w:val="00F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29B1"/>
  <w15:chartTrackingRefBased/>
  <w15:docId w15:val="{6FBBCC78-EF9E-41D4-B3AB-A8549050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75D5"/>
  </w:style>
  <w:style w:type="character" w:customStyle="1" w:styleId="c4">
    <w:name w:val="c4"/>
    <w:basedOn w:val="a0"/>
    <w:rsid w:val="00F37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2022-03-12T09:14:00Z</dcterms:created>
  <dcterms:modified xsi:type="dcterms:W3CDTF">2022-03-12T10:21:00Z</dcterms:modified>
</cp:coreProperties>
</file>