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95" w:rsidRDefault="004C1A3E" w:rsidP="007F7E84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000000"/>
          <w:sz w:val="21"/>
          <w:szCs w:val="21"/>
        </w:rPr>
      </w:pPr>
      <w:r w:rsidRPr="005421A5">
        <w:rPr>
          <w:rStyle w:val="c1"/>
          <w:rFonts w:ascii="Cambria" w:hAnsi="Cambria" w:cs="Arial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-628650</wp:posOffset>
            </wp:positionV>
            <wp:extent cx="7559040" cy="10675620"/>
            <wp:effectExtent l="0" t="0" r="3810" b="0"/>
            <wp:wrapNone/>
            <wp:docPr id="2" name="Рисунок 2" descr="C:\Users\Пользователь\Desktop\РАЗНОЕ\ОФОРМЛЕНИЕ - РАЗНОЕ\ФОНЫ\3608d83a29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ЗНОЕ\ОФОРМЛЕНИЕ - РАЗНОЕ\ФОНЫ\3608d83a29e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1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C3D44" wp14:editId="7947417A">
                <wp:simplePos x="0" y="0"/>
                <wp:positionH relativeFrom="margin">
                  <wp:posOffset>2089150</wp:posOffset>
                </wp:positionH>
                <wp:positionV relativeFrom="paragraph">
                  <wp:posOffset>-247650</wp:posOffset>
                </wp:positionV>
                <wp:extent cx="1828800" cy="586740"/>
                <wp:effectExtent l="0" t="0" r="0" b="381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46395" w:rsidRPr="00C61D67" w:rsidRDefault="00C46395" w:rsidP="00C46395">
                            <w:pPr>
                              <w:pStyle w:val="c0"/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Cambria" w:hAnsi="Cambria" w:cs="Arial"/>
                                <w:b/>
                                <w:i/>
                                <w:color w:val="990099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rgbClr w14:val="66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1D67">
                              <w:rPr>
                                <w:rFonts w:ascii="Cambria" w:hAnsi="Cambria" w:cs="Arial"/>
                                <w:b/>
                                <w:i/>
                                <w:color w:val="990099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rgbClr w14:val="66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Растём вместе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C3D4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64.5pt;margin-top:-19.5pt;width:2in;height:46.2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" filled="f" stroked="f">
                <v:textbox>
                  <w:txbxContent>
                    <w:p w:rsidR="00C46395" w:rsidRPr="00C61D67" w:rsidRDefault="00C46395" w:rsidP="00C46395">
                      <w:pPr>
                        <w:pStyle w:val="c0"/>
                        <w:shd w:val="clear" w:color="auto" w:fill="FFFFFF"/>
                        <w:spacing w:after="0"/>
                        <w:jc w:val="center"/>
                        <w:rPr>
                          <w:rFonts w:ascii="Cambria" w:hAnsi="Cambria" w:cs="Arial"/>
                          <w:b/>
                          <w:i/>
                          <w:color w:val="990099"/>
                          <w:sz w:val="56"/>
                          <w:szCs w:val="72"/>
                          <w14:textOutline w14:w="11112" w14:cap="flat" w14:cmpd="sng" w14:algn="ctr">
                            <w14:solidFill>
                              <w14:srgbClr w14:val="66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61D67">
                        <w:rPr>
                          <w:rFonts w:ascii="Cambria" w:hAnsi="Cambria" w:cs="Arial"/>
                          <w:b/>
                          <w:i/>
                          <w:color w:val="990099"/>
                          <w:sz w:val="56"/>
                          <w:szCs w:val="72"/>
                          <w14:textOutline w14:w="11112" w14:cap="flat" w14:cmpd="sng" w14:algn="ctr">
                            <w14:solidFill>
                              <w14:srgbClr w14:val="660066"/>
                            </w14:solidFill>
                            <w14:prstDash w14:val="solid"/>
                            <w14:round/>
                          </w14:textOutline>
                        </w:rPr>
                        <w:t>Растём вместе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6395" w:rsidRPr="005421A5" w:rsidRDefault="005421A5" w:rsidP="005421A5">
      <w:pPr>
        <w:pStyle w:val="c0"/>
        <w:shd w:val="clear" w:color="auto" w:fill="FFFFFF"/>
        <w:tabs>
          <w:tab w:val="left" w:pos="3540"/>
        </w:tabs>
        <w:spacing w:before="0" w:beforeAutospacing="0" w:after="0" w:afterAutospacing="0"/>
        <w:rPr>
          <w:rStyle w:val="c1"/>
          <w:rFonts w:ascii="Arial" w:hAnsi="Arial" w:cs="Arial"/>
          <w:color w:val="000000"/>
          <w:sz w:val="8"/>
          <w:szCs w:val="21"/>
        </w:rPr>
      </w:pPr>
      <w:r>
        <w:rPr>
          <w:rStyle w:val="c1"/>
          <w:rFonts w:ascii="Arial" w:hAnsi="Arial" w:cs="Arial"/>
          <w:color w:val="000000"/>
          <w:sz w:val="21"/>
          <w:szCs w:val="21"/>
        </w:rPr>
        <w:tab/>
      </w:r>
    </w:p>
    <w:p w:rsidR="005421A5" w:rsidRPr="005421A5" w:rsidRDefault="005421A5" w:rsidP="005421A5">
      <w:pPr>
        <w:pStyle w:val="c0"/>
        <w:shd w:val="clear" w:color="auto" w:fill="FFFFFF"/>
        <w:tabs>
          <w:tab w:val="left" w:pos="4536"/>
        </w:tabs>
        <w:spacing w:before="0" w:beforeAutospacing="0" w:after="0" w:afterAutospacing="0" w:line="360" w:lineRule="auto"/>
        <w:ind w:left="-142" w:right="-142" w:firstLine="708"/>
        <w:jc w:val="both"/>
        <w:rPr>
          <w:rStyle w:val="c1"/>
          <w:rFonts w:ascii="Cambria" w:hAnsi="Cambria" w:cs="Arial"/>
          <w:color w:val="000000"/>
          <w:sz w:val="2"/>
          <w:szCs w:val="28"/>
        </w:rPr>
      </w:pPr>
      <w:r w:rsidRPr="005421A5">
        <w:rPr>
          <w:rStyle w:val="c1"/>
          <w:rFonts w:ascii="Cambria" w:hAnsi="Cambria" w:cs="Arial"/>
          <w:color w:val="000000"/>
          <w:sz w:val="2"/>
          <w:szCs w:val="28"/>
        </w:rPr>
        <w:tab/>
      </w:r>
    </w:p>
    <w:p w:rsidR="00C61D67" w:rsidRPr="00C61D67" w:rsidRDefault="00C61D67" w:rsidP="00C61D67">
      <w:pPr>
        <w:pStyle w:val="c0"/>
        <w:shd w:val="clear" w:color="auto" w:fill="FFFFFF"/>
        <w:tabs>
          <w:tab w:val="left" w:pos="3588"/>
        </w:tabs>
        <w:spacing w:before="0" w:beforeAutospacing="0" w:after="0" w:afterAutospacing="0" w:line="360" w:lineRule="auto"/>
        <w:ind w:right="1" w:firstLine="708"/>
        <w:jc w:val="both"/>
        <w:rPr>
          <w:rStyle w:val="c1"/>
          <w:rFonts w:ascii="Cambria" w:hAnsi="Cambria" w:cs="Arial"/>
          <w:color w:val="000000"/>
          <w:sz w:val="12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-67310</wp:posOffset>
            </wp:positionH>
            <wp:positionV relativeFrom="paragraph">
              <wp:posOffset>142240</wp:posOffset>
            </wp:positionV>
            <wp:extent cx="2202180" cy="1772285"/>
            <wp:effectExtent l="0" t="0" r="7620" b="0"/>
            <wp:wrapTight wrapText="bothSides">
              <wp:wrapPolygon edited="0">
                <wp:start x="10277" y="0"/>
                <wp:lineTo x="8035" y="464"/>
                <wp:lineTo x="5792" y="2554"/>
                <wp:lineTo x="5792" y="3715"/>
                <wp:lineTo x="7848" y="7430"/>
                <wp:lineTo x="0" y="7430"/>
                <wp:lineTo x="0" y="14163"/>
                <wp:lineTo x="2055" y="14859"/>
                <wp:lineTo x="1682" y="19038"/>
                <wp:lineTo x="2055" y="21360"/>
                <wp:lineTo x="14388" y="21360"/>
                <wp:lineTo x="15322" y="20896"/>
                <wp:lineTo x="16256" y="19271"/>
                <wp:lineTo x="21488" y="17877"/>
                <wp:lineTo x="21488" y="9519"/>
                <wp:lineTo x="19059" y="8590"/>
                <wp:lineTo x="12706" y="7430"/>
                <wp:lineTo x="14761" y="3947"/>
                <wp:lineTo x="14948" y="3250"/>
                <wp:lineTo x="12893" y="464"/>
                <wp:lineTo x="11958" y="0"/>
                <wp:lineTo x="10277" y="0"/>
              </wp:wrapPolygon>
            </wp:wrapTight>
            <wp:docPr id="10" name="Рисунок 10" descr="https://1.bp.blogspot.com/-C8ceXlOao7w/X37iFEH1huI/AAAAAAAA7zM/eD7yXu4eZEIF6SMS4X-L7b1GqDBpVakfwCLcBGAsYHQ/s2048/frame_DoV%2B%252810%2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C8ceXlOao7w/X37iFEH1huI/AAAAAAAA7zM/eD7yXu4eZEIF6SMS4X-L7b1GqDBpVakfwCLcBGAsYHQ/s2048/frame_DoV%2B%252810%25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1"/>
          <w:rFonts w:ascii="Cambria" w:hAnsi="Cambria" w:cs="Arial"/>
          <w:color w:val="000000"/>
          <w:sz w:val="28"/>
          <w:szCs w:val="28"/>
        </w:rPr>
        <w:tab/>
      </w:r>
    </w:p>
    <w:p w:rsidR="007F7E84" w:rsidRPr="00C61D67" w:rsidRDefault="00CF2D30" w:rsidP="005421A5">
      <w:pPr>
        <w:pStyle w:val="c0"/>
        <w:shd w:val="clear" w:color="auto" w:fill="FFFFFF"/>
        <w:spacing w:before="0" w:beforeAutospacing="0" w:after="0" w:afterAutospacing="0" w:line="360" w:lineRule="auto"/>
        <w:ind w:right="1" w:firstLine="708"/>
        <w:jc w:val="both"/>
        <w:rPr>
          <w:rStyle w:val="c1"/>
          <w:rFonts w:ascii="Cambria" w:hAnsi="Cambria" w:cs="Arial"/>
          <w:color w:val="000099"/>
          <w:sz w:val="28"/>
          <w:szCs w:val="28"/>
        </w:rPr>
      </w:pPr>
      <w:r w:rsidRPr="00C61D67">
        <w:rPr>
          <w:rStyle w:val="c1"/>
          <w:rFonts w:ascii="Cambria" w:hAnsi="Cambria" w:cs="Arial"/>
          <w:color w:val="000099"/>
          <w:sz w:val="28"/>
          <w:szCs w:val="28"/>
        </w:rPr>
        <w:t>Д</w:t>
      </w:r>
      <w:r w:rsidR="007F7E84" w:rsidRPr="00C61D67">
        <w:rPr>
          <w:rStyle w:val="c1"/>
          <w:rFonts w:ascii="Cambria" w:hAnsi="Cambria" w:cs="Arial"/>
          <w:color w:val="000099"/>
          <w:sz w:val="28"/>
          <w:szCs w:val="28"/>
        </w:rPr>
        <w:t xml:space="preserve">ля многих из нас станет настоящим открытием тот факт, что далеко не все дети любят играть, а если быть до конца точными, то далеко не все умеют. Ребятам, которым был однажды поставлен диагноз ЗПР </w:t>
      </w:r>
      <w:r w:rsidRPr="00C61D67">
        <w:rPr>
          <w:rStyle w:val="c1"/>
          <w:rFonts w:ascii="Cambria" w:hAnsi="Cambria" w:cs="Arial"/>
          <w:color w:val="000099"/>
          <w:sz w:val="28"/>
          <w:szCs w:val="28"/>
        </w:rPr>
        <w:t xml:space="preserve">или РАС </w:t>
      </w:r>
      <w:r w:rsidR="007F7E84" w:rsidRPr="00C61D67">
        <w:rPr>
          <w:rStyle w:val="c1"/>
          <w:rFonts w:ascii="Cambria" w:hAnsi="Cambria" w:cs="Arial"/>
          <w:color w:val="000099"/>
          <w:sz w:val="28"/>
          <w:szCs w:val="28"/>
        </w:rPr>
        <w:t>приходится особенно трудно даже в таких, казалось бы, приятных вопросах, как развлечения. Им сложно самостоятельно организовать для себя забаву, в которой была бы цель и сюжет, непросто взаимодействовать со своими сверстниками (они играют скорее параллельно друг другу, редко пересекаясь в процессе, а создать в своем воображении интересную игровую ситуацию для многих из них и вовсе не представляется возможным</w:t>
      </w:r>
      <w:r w:rsidRPr="00C61D67">
        <w:rPr>
          <w:rStyle w:val="c1"/>
          <w:rFonts w:ascii="Cambria" w:hAnsi="Cambria" w:cs="Arial"/>
          <w:color w:val="000099"/>
          <w:sz w:val="28"/>
          <w:szCs w:val="28"/>
        </w:rPr>
        <w:t xml:space="preserve">). Но </w:t>
      </w:r>
      <w:r w:rsidR="007F7E84" w:rsidRPr="00C61D67">
        <w:rPr>
          <w:rStyle w:val="c1"/>
          <w:rFonts w:ascii="Cambria" w:hAnsi="Cambria" w:cs="Arial"/>
          <w:color w:val="000099"/>
          <w:sz w:val="28"/>
          <w:szCs w:val="28"/>
        </w:rPr>
        <w:t xml:space="preserve">не стоит сразу опускать руки, ведь игры </w:t>
      </w:r>
      <w:r w:rsidRPr="00C61D67">
        <w:rPr>
          <w:rStyle w:val="c1"/>
          <w:rFonts w:ascii="Cambria" w:hAnsi="Cambria" w:cs="Arial"/>
          <w:color w:val="000099"/>
          <w:sz w:val="28"/>
          <w:szCs w:val="28"/>
        </w:rPr>
        <w:t xml:space="preserve">для особенных </w:t>
      </w:r>
      <w:r w:rsidR="007F7E84" w:rsidRPr="00C61D67">
        <w:rPr>
          <w:rStyle w:val="c1"/>
          <w:rFonts w:ascii="Cambria" w:hAnsi="Cambria" w:cs="Arial"/>
          <w:color w:val="000099"/>
          <w:sz w:val="28"/>
          <w:szCs w:val="28"/>
        </w:rPr>
        <w:t>детей важно и можно организовать, главное понять, как их лучше провести, чтобы развлечение в итоге оказало</w:t>
      </w:r>
      <w:r w:rsidRPr="00C61D67">
        <w:rPr>
          <w:rStyle w:val="c1"/>
          <w:rFonts w:ascii="Cambria" w:hAnsi="Cambria" w:cs="Arial"/>
          <w:color w:val="000099"/>
          <w:sz w:val="28"/>
          <w:szCs w:val="28"/>
        </w:rPr>
        <w:t>сь приятным и полезным</w:t>
      </w:r>
      <w:r w:rsidR="007F7E84" w:rsidRPr="00C61D67">
        <w:rPr>
          <w:rStyle w:val="c1"/>
          <w:rFonts w:ascii="Cambria" w:hAnsi="Cambria" w:cs="Arial"/>
          <w:color w:val="000099"/>
          <w:sz w:val="28"/>
          <w:szCs w:val="28"/>
        </w:rPr>
        <w:t>.</w:t>
      </w:r>
    </w:p>
    <w:p w:rsidR="00C61D67" w:rsidRPr="004C1A3E" w:rsidRDefault="004C1A3E" w:rsidP="004C1A3E">
      <w:pPr>
        <w:pStyle w:val="c0"/>
        <w:shd w:val="clear" w:color="auto" w:fill="FFFFFF"/>
        <w:tabs>
          <w:tab w:val="left" w:pos="1104"/>
        </w:tabs>
        <w:spacing w:before="0" w:beforeAutospacing="0" w:after="0" w:afterAutospacing="0" w:line="360" w:lineRule="auto"/>
        <w:ind w:right="1" w:firstLine="708"/>
        <w:jc w:val="both"/>
        <w:rPr>
          <w:rStyle w:val="c1"/>
          <w:rFonts w:ascii="Cambria" w:hAnsi="Cambria" w:cs="Arial"/>
          <w:color w:val="000000"/>
          <w:sz w:val="6"/>
          <w:szCs w:val="28"/>
        </w:rPr>
      </w:pPr>
      <w:r>
        <w:rPr>
          <w:rStyle w:val="c1"/>
          <w:rFonts w:ascii="Cambria" w:hAnsi="Cambria" w:cs="Arial"/>
          <w:color w:val="000000"/>
          <w:sz w:val="16"/>
          <w:szCs w:val="28"/>
        </w:rPr>
        <w:tab/>
      </w:r>
    </w:p>
    <w:p w:rsidR="007F7E84" w:rsidRPr="00C61D67" w:rsidRDefault="007F7E84" w:rsidP="005421A5">
      <w:pPr>
        <w:pStyle w:val="c0"/>
        <w:shd w:val="clear" w:color="auto" w:fill="FFFFFF"/>
        <w:spacing w:before="0" w:beforeAutospacing="0" w:after="0" w:afterAutospacing="0" w:line="360" w:lineRule="auto"/>
        <w:ind w:right="1"/>
        <w:jc w:val="center"/>
        <w:rPr>
          <w:rFonts w:ascii="Cambria" w:hAnsi="Cambria"/>
          <w:b/>
          <w:i/>
          <w:color w:val="CC0066"/>
          <w:sz w:val="28"/>
          <w:szCs w:val="28"/>
        </w:rPr>
      </w:pPr>
      <w:r w:rsidRPr="00C61D67">
        <w:rPr>
          <w:rStyle w:val="c1"/>
          <w:rFonts w:ascii="Cambria" w:hAnsi="Cambria" w:cs="Arial"/>
          <w:b/>
          <w:i/>
          <w:color w:val="CC0066"/>
          <w:sz w:val="28"/>
          <w:szCs w:val="28"/>
        </w:rPr>
        <w:t xml:space="preserve">Так чем же в первую очередь отличаются игры для детей с </w:t>
      </w:r>
      <w:r w:rsidR="00CF2D30" w:rsidRPr="00C61D67">
        <w:rPr>
          <w:rStyle w:val="c1"/>
          <w:rFonts w:ascii="Cambria" w:hAnsi="Cambria" w:cs="Arial"/>
          <w:b/>
          <w:i/>
          <w:color w:val="CC0066"/>
          <w:sz w:val="28"/>
          <w:szCs w:val="28"/>
        </w:rPr>
        <w:t>особенностями</w:t>
      </w:r>
      <w:r w:rsidRPr="00C61D67">
        <w:rPr>
          <w:rStyle w:val="c1"/>
          <w:rFonts w:ascii="Cambria" w:hAnsi="Cambria" w:cs="Arial"/>
          <w:b/>
          <w:i/>
          <w:color w:val="CC0066"/>
          <w:sz w:val="28"/>
          <w:szCs w:val="28"/>
        </w:rPr>
        <w:t xml:space="preserve"> развития?</w:t>
      </w:r>
    </w:p>
    <w:p w:rsidR="00CF2D30" w:rsidRPr="00C61D67" w:rsidRDefault="007F7E84" w:rsidP="005421A5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right="1" w:firstLine="0"/>
        <w:jc w:val="both"/>
        <w:rPr>
          <w:rFonts w:ascii="Cambria" w:hAnsi="Cambria"/>
          <w:color w:val="000099"/>
          <w:sz w:val="28"/>
          <w:szCs w:val="28"/>
        </w:rPr>
      </w:pPr>
      <w:r w:rsidRPr="00C61D67">
        <w:rPr>
          <w:rStyle w:val="c1"/>
          <w:rFonts w:ascii="Cambria" w:hAnsi="Cambria" w:cs="Arial"/>
          <w:color w:val="000099"/>
          <w:sz w:val="28"/>
          <w:szCs w:val="28"/>
        </w:rPr>
        <w:t>Опорой в игре должен быть взрослый, а не предметы, так как таким детям сложно построить в голове асс</w:t>
      </w:r>
      <w:r w:rsidR="00CF2D30" w:rsidRPr="00C61D67">
        <w:rPr>
          <w:rStyle w:val="c1"/>
          <w:rFonts w:ascii="Cambria" w:hAnsi="Cambria" w:cs="Arial"/>
          <w:color w:val="000099"/>
          <w:sz w:val="28"/>
          <w:szCs w:val="28"/>
        </w:rPr>
        <w:t xml:space="preserve">оциативные связи (например, </w:t>
      </w:r>
      <w:r w:rsidRPr="00C61D67">
        <w:rPr>
          <w:rStyle w:val="c1"/>
          <w:rFonts w:ascii="Cambria" w:hAnsi="Cambria" w:cs="Arial"/>
          <w:color w:val="000099"/>
          <w:sz w:val="28"/>
          <w:szCs w:val="28"/>
        </w:rPr>
        <w:t>кастрюлей и игрой в повара или телефоном и возможностью с его помощ</w:t>
      </w:r>
      <w:r w:rsidR="00CF2D30" w:rsidRPr="00C61D67">
        <w:rPr>
          <w:rStyle w:val="c1"/>
          <w:rFonts w:ascii="Cambria" w:hAnsi="Cambria" w:cs="Arial"/>
          <w:color w:val="000099"/>
          <w:sz w:val="28"/>
          <w:szCs w:val="28"/>
        </w:rPr>
        <w:t>ью вызвать доктора или пожарных)</w:t>
      </w:r>
      <w:r w:rsidR="005421A5" w:rsidRPr="00C61D67">
        <w:rPr>
          <w:rStyle w:val="c1"/>
          <w:rFonts w:ascii="Cambria" w:hAnsi="Cambria" w:cs="Arial"/>
          <w:color w:val="000099"/>
          <w:sz w:val="28"/>
          <w:szCs w:val="28"/>
        </w:rPr>
        <w:t>.</w:t>
      </w:r>
    </w:p>
    <w:p w:rsidR="00CF2D30" w:rsidRPr="00C61D67" w:rsidRDefault="007F7E84" w:rsidP="00C61D6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right="1" w:firstLine="0"/>
        <w:jc w:val="both"/>
        <w:rPr>
          <w:rFonts w:ascii="Cambria" w:hAnsi="Cambria"/>
          <w:color w:val="000099"/>
          <w:sz w:val="28"/>
          <w:szCs w:val="28"/>
        </w:rPr>
      </w:pPr>
      <w:r w:rsidRPr="00C61D67">
        <w:rPr>
          <w:rStyle w:val="c1"/>
          <w:rFonts w:ascii="Cambria" w:hAnsi="Cambria" w:cs="Arial"/>
          <w:color w:val="000099"/>
          <w:sz w:val="28"/>
          <w:szCs w:val="28"/>
        </w:rPr>
        <w:t>Важно обращать внимание детей больше на сюжетную линию, нежели на выполнение определенных действий, иначе вся игра может просто свестись к бессмысленному, многократному повторению одного и того же движения.</w:t>
      </w:r>
    </w:p>
    <w:p w:rsidR="00C61D67" w:rsidRPr="00C61D67" w:rsidRDefault="004C1A3E" w:rsidP="00C61D6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right="1" w:firstLine="0"/>
        <w:jc w:val="both"/>
        <w:rPr>
          <w:rStyle w:val="c1"/>
          <w:rFonts w:ascii="Cambria" w:hAnsi="Cambria"/>
          <w:color w:val="000099"/>
          <w:sz w:val="28"/>
          <w:szCs w:val="28"/>
        </w:rPr>
      </w:pPr>
      <w:r w:rsidRPr="00C61D67">
        <w:rPr>
          <w:noProof/>
          <w:color w:val="000099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930275</wp:posOffset>
            </wp:positionV>
            <wp:extent cx="1085215" cy="1159510"/>
            <wp:effectExtent l="0" t="0" r="635" b="2540"/>
            <wp:wrapTight wrapText="bothSides">
              <wp:wrapPolygon edited="0">
                <wp:start x="5688" y="0"/>
                <wp:lineTo x="0" y="2839"/>
                <wp:lineTo x="0" y="9936"/>
                <wp:lineTo x="379" y="12066"/>
                <wp:lineTo x="6825" y="17034"/>
                <wp:lineTo x="8721" y="21292"/>
                <wp:lineTo x="10996" y="21292"/>
                <wp:lineTo x="12133" y="21292"/>
                <wp:lineTo x="14408" y="18453"/>
                <wp:lineTo x="14408" y="17034"/>
                <wp:lineTo x="20475" y="11356"/>
                <wp:lineTo x="21233" y="9582"/>
                <wp:lineTo x="21233" y="0"/>
                <wp:lineTo x="10617" y="0"/>
                <wp:lineTo x="5688" y="0"/>
              </wp:wrapPolygon>
            </wp:wrapTight>
            <wp:docPr id="11" name="Рисунок 11" descr="https://clipart-best.com/img/balloon/balloon-clip-art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ipart-best.com/img/balloon/balloon-clip-art-1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E84" w:rsidRPr="00C61D67">
        <w:rPr>
          <w:rStyle w:val="c1"/>
          <w:rFonts w:ascii="Cambria" w:hAnsi="Cambria" w:cs="Arial"/>
          <w:color w:val="000099"/>
          <w:sz w:val="28"/>
          <w:szCs w:val="28"/>
        </w:rPr>
        <w:t>Ребятам с особенностями развития трудно фантазировать или придавать предметам какие-либо непривычные им свойства. Так ложка для них служит исключительно для еды и никак не может исполнить роль барабанной палочки без подсказки взрослого.</w:t>
      </w:r>
      <w:r w:rsidR="00A1789E" w:rsidRPr="00C61D67">
        <w:rPr>
          <w:rStyle w:val="a"/>
          <w:snapToGrid w:val="0"/>
          <w:color w:val="000099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21B6C" w:rsidRPr="00C61D67" w:rsidRDefault="007F7E84" w:rsidP="00C61D6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right="1" w:firstLine="0"/>
        <w:jc w:val="both"/>
        <w:rPr>
          <w:rFonts w:ascii="Cambria" w:hAnsi="Cambria"/>
          <w:color w:val="000099"/>
          <w:sz w:val="28"/>
          <w:szCs w:val="28"/>
        </w:rPr>
      </w:pPr>
      <w:r w:rsidRPr="00C61D67">
        <w:rPr>
          <w:rStyle w:val="c1"/>
          <w:rFonts w:ascii="Cambria" w:hAnsi="Cambria" w:cs="Arial"/>
          <w:color w:val="000099"/>
          <w:sz w:val="28"/>
          <w:szCs w:val="28"/>
        </w:rPr>
        <w:t>Руководит игрой взрослый – активное участие малышей и импровизация в таких играх, как правило, невозможны.</w:t>
      </w:r>
    </w:p>
    <w:p w:rsidR="004C1A3E" w:rsidRDefault="00C61D67" w:rsidP="005421A5">
      <w:pPr>
        <w:spacing w:after="0" w:line="360" w:lineRule="auto"/>
        <w:ind w:right="1" w:firstLine="360"/>
        <w:jc w:val="both"/>
        <w:rPr>
          <w:rFonts w:ascii="Cambria" w:hAnsi="Cambria" w:cs="Arial"/>
          <w:color w:val="111111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11111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5421A5" w:rsidRPr="00C61D67" w:rsidRDefault="004C1A3E" w:rsidP="005421A5">
      <w:pPr>
        <w:spacing w:after="0" w:line="360" w:lineRule="auto"/>
        <w:ind w:right="1" w:firstLine="360"/>
        <w:jc w:val="both"/>
        <w:rPr>
          <w:rFonts w:ascii="Cambria" w:hAnsi="Cambria"/>
          <w:color w:val="000099"/>
          <w:sz w:val="28"/>
          <w:szCs w:val="28"/>
          <w:shd w:val="clear" w:color="auto" w:fill="FFFFFF"/>
        </w:rPr>
      </w:pPr>
      <w:r w:rsidRPr="00C61D67">
        <w:rPr>
          <w:rStyle w:val="c1"/>
          <w:rFonts w:ascii="Cambria" w:hAnsi="Cambria" w:cs="Arial"/>
          <w:noProof/>
          <w:color w:val="000099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67F22CAE" wp14:editId="50A8FE54">
            <wp:simplePos x="0" y="0"/>
            <wp:positionH relativeFrom="page">
              <wp:align>left</wp:align>
            </wp:positionH>
            <wp:positionV relativeFrom="paragraph">
              <wp:posOffset>-645795</wp:posOffset>
            </wp:positionV>
            <wp:extent cx="7559040" cy="10698480"/>
            <wp:effectExtent l="0" t="0" r="3810" b="7620"/>
            <wp:wrapNone/>
            <wp:docPr id="3" name="Рисунок 3" descr="C:\Users\Пользователь\Desktop\РАЗНОЕ\ОФОРМЛЕНИЕ - РАЗНОЕ\ФОНЫ\3608d83a29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ЗНОЕ\ОФОРМЛЕНИЕ - РАЗНОЕ\ФОНЫ\3608d83a29e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D67" w:rsidRPr="00C61D67">
        <w:rPr>
          <w:rFonts w:ascii="Cambria" w:hAnsi="Cambria" w:cs="Arial"/>
          <w:color w:val="000099"/>
          <w:sz w:val="28"/>
          <w:szCs w:val="28"/>
          <w:shd w:val="clear" w:color="auto" w:fill="FFFFFF"/>
        </w:rPr>
        <w:t xml:space="preserve"> </w:t>
      </w:r>
      <w:r w:rsidR="00321B6C" w:rsidRPr="00C61D67">
        <w:rPr>
          <w:rFonts w:ascii="Cambria" w:hAnsi="Cambria" w:cs="Arial"/>
          <w:color w:val="000099"/>
          <w:sz w:val="28"/>
          <w:szCs w:val="28"/>
          <w:shd w:val="clear" w:color="auto" w:fill="FFFFFF"/>
        </w:rPr>
        <w:t>Весь </w:t>
      </w:r>
      <w:r w:rsidR="00321B6C" w:rsidRPr="00C61D67">
        <w:rPr>
          <w:rStyle w:val="a3"/>
          <w:rFonts w:ascii="Cambria" w:hAnsi="Cambria" w:cs="Arial"/>
          <w:b w:val="0"/>
          <w:color w:val="000099"/>
          <w:sz w:val="28"/>
          <w:szCs w:val="28"/>
          <w:bdr w:val="none" w:sz="0" w:space="0" w:color="auto" w:frame="1"/>
          <w:shd w:val="clear" w:color="auto" w:fill="FFFFFF"/>
        </w:rPr>
        <w:t>музыкальный</w:t>
      </w:r>
      <w:r w:rsidR="00321B6C" w:rsidRPr="00C61D67">
        <w:rPr>
          <w:rFonts w:ascii="Cambria" w:hAnsi="Cambria" w:cs="Arial"/>
          <w:color w:val="000099"/>
          <w:sz w:val="28"/>
          <w:szCs w:val="28"/>
          <w:shd w:val="clear" w:color="auto" w:fill="FFFFFF"/>
        </w:rPr>
        <w:t xml:space="preserve"> материал для исполнения детьми должен </w:t>
      </w:r>
      <w:r w:rsidR="00CF2D30" w:rsidRPr="00C61D67">
        <w:rPr>
          <w:rFonts w:ascii="Cambria" w:hAnsi="Cambria" w:cs="Arial"/>
          <w:color w:val="000099"/>
          <w:sz w:val="28"/>
          <w:szCs w:val="28"/>
          <w:shd w:val="clear" w:color="auto" w:fill="FFFFFF"/>
        </w:rPr>
        <w:t>исполняться</w:t>
      </w:r>
      <w:r w:rsidR="00321B6C" w:rsidRPr="00C61D67">
        <w:rPr>
          <w:rFonts w:ascii="Cambria" w:hAnsi="Cambria" w:cs="Arial"/>
          <w:color w:val="000099"/>
          <w:sz w:val="28"/>
          <w:szCs w:val="28"/>
          <w:shd w:val="clear" w:color="auto" w:fill="FFFFFF"/>
        </w:rPr>
        <w:t xml:space="preserve"> в более спокойном темпе, чем оригинал.</w:t>
      </w:r>
      <w:r w:rsidR="00CF2D30" w:rsidRPr="00C61D67">
        <w:rPr>
          <w:rFonts w:ascii="Cambria" w:hAnsi="Cambria" w:cs="Arial"/>
          <w:color w:val="000099"/>
          <w:sz w:val="28"/>
          <w:szCs w:val="28"/>
          <w:shd w:val="clear" w:color="auto" w:fill="FFFFFF"/>
        </w:rPr>
        <w:t xml:space="preserve"> Это относится к любому виду музыкальной деятельности:</w:t>
      </w:r>
      <w:r w:rsidR="00321B6C" w:rsidRPr="00C61D67">
        <w:rPr>
          <w:rFonts w:ascii="Cambria" w:hAnsi="Cambria" w:cs="Arial"/>
          <w:color w:val="000099"/>
          <w:sz w:val="28"/>
          <w:szCs w:val="28"/>
          <w:shd w:val="clear" w:color="auto" w:fill="FFFFFF"/>
        </w:rPr>
        <w:t xml:space="preserve"> </w:t>
      </w:r>
      <w:r w:rsidR="000F4818" w:rsidRPr="00C61D67">
        <w:rPr>
          <w:rFonts w:ascii="Cambria" w:hAnsi="Cambria" w:cs="Arial"/>
          <w:color w:val="000099"/>
          <w:sz w:val="28"/>
          <w:szCs w:val="28"/>
          <w:shd w:val="clear" w:color="auto" w:fill="FFFFFF"/>
        </w:rPr>
        <w:t>пению</w:t>
      </w:r>
      <w:r w:rsidR="00321B6C" w:rsidRPr="00C61D67">
        <w:rPr>
          <w:rFonts w:ascii="Cambria" w:hAnsi="Cambria" w:cs="Arial"/>
          <w:color w:val="000099"/>
          <w:sz w:val="28"/>
          <w:szCs w:val="28"/>
          <w:shd w:val="clear" w:color="auto" w:fill="FFFFFF"/>
        </w:rPr>
        <w:t>, </w:t>
      </w:r>
      <w:r w:rsidR="00321B6C" w:rsidRPr="00C61D67">
        <w:rPr>
          <w:rStyle w:val="a3"/>
          <w:rFonts w:ascii="Cambria" w:hAnsi="Cambria" w:cs="Arial"/>
          <w:b w:val="0"/>
          <w:color w:val="000099"/>
          <w:sz w:val="28"/>
          <w:szCs w:val="28"/>
          <w:bdr w:val="none" w:sz="0" w:space="0" w:color="auto" w:frame="1"/>
          <w:shd w:val="clear" w:color="auto" w:fill="FFFFFF"/>
        </w:rPr>
        <w:t>музыкально</w:t>
      </w:r>
      <w:r w:rsidR="00321B6C" w:rsidRPr="00C61D67">
        <w:rPr>
          <w:rStyle w:val="a3"/>
          <w:rFonts w:ascii="Cambria" w:hAnsi="Cambria" w:cs="Arial"/>
          <w:color w:val="000099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0F4818" w:rsidRPr="00C61D67">
        <w:rPr>
          <w:rFonts w:ascii="Cambria" w:hAnsi="Cambria" w:cs="Arial"/>
          <w:color w:val="000099"/>
          <w:sz w:val="28"/>
          <w:szCs w:val="28"/>
          <w:shd w:val="clear" w:color="auto" w:fill="FFFFFF"/>
        </w:rPr>
        <w:t>ритмическим движениям,</w:t>
      </w:r>
      <w:r w:rsidR="00321B6C" w:rsidRPr="00C61D67">
        <w:rPr>
          <w:rFonts w:ascii="Cambria" w:hAnsi="Cambria" w:cs="Arial"/>
          <w:color w:val="000099"/>
          <w:sz w:val="28"/>
          <w:szCs w:val="28"/>
          <w:shd w:val="clear" w:color="auto" w:fill="FFFFFF"/>
        </w:rPr>
        <w:t xml:space="preserve"> </w:t>
      </w:r>
      <w:r w:rsidR="005421A5" w:rsidRPr="00C61D67">
        <w:rPr>
          <w:rFonts w:ascii="Cambria" w:hAnsi="Cambria" w:cs="Arial"/>
          <w:color w:val="000099"/>
          <w:sz w:val="28"/>
          <w:szCs w:val="28"/>
          <w:shd w:val="clear" w:color="auto" w:fill="FFFFFF"/>
        </w:rPr>
        <w:t xml:space="preserve">игре в оркестре, подвижным играм, аттракционам и конкурсам. </w:t>
      </w:r>
      <w:r w:rsidR="00321B6C" w:rsidRPr="00C61D67">
        <w:rPr>
          <w:rFonts w:ascii="Cambria" w:hAnsi="Cambria" w:cs="Arial"/>
          <w:color w:val="000099"/>
          <w:sz w:val="28"/>
          <w:szCs w:val="28"/>
          <w:shd w:val="clear" w:color="auto" w:fill="FFFFFF"/>
        </w:rPr>
        <w:t xml:space="preserve"> Так как у таких </w:t>
      </w:r>
      <w:r w:rsidR="00321B6C" w:rsidRPr="00C61D67">
        <w:rPr>
          <w:rStyle w:val="a3"/>
          <w:rFonts w:ascii="Cambria" w:hAnsi="Cambria" w:cs="Arial"/>
          <w:b w:val="0"/>
          <w:color w:val="000099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="00321B6C" w:rsidRPr="00C61D67">
        <w:rPr>
          <w:rFonts w:ascii="Cambria" w:hAnsi="Cambria" w:cs="Arial"/>
          <w:color w:val="000099"/>
          <w:sz w:val="28"/>
          <w:szCs w:val="28"/>
          <w:shd w:val="clear" w:color="auto" w:fill="FFFFFF"/>
        </w:rPr>
        <w:t> наблюдаются синдромы отставания </w:t>
      </w:r>
      <w:r w:rsidR="00321B6C" w:rsidRPr="00C61D67">
        <w:rPr>
          <w:rStyle w:val="a3"/>
          <w:rFonts w:ascii="Cambria" w:hAnsi="Cambria" w:cs="Arial"/>
          <w:b w:val="0"/>
          <w:color w:val="000099"/>
          <w:sz w:val="28"/>
          <w:szCs w:val="28"/>
          <w:bdr w:val="none" w:sz="0" w:space="0" w:color="auto" w:frame="1"/>
          <w:shd w:val="clear" w:color="auto" w:fill="FFFFFF"/>
        </w:rPr>
        <w:t>развития психики в целом</w:t>
      </w:r>
      <w:r w:rsidR="00321B6C" w:rsidRPr="00C61D67">
        <w:rPr>
          <w:rFonts w:ascii="Cambria" w:hAnsi="Cambria" w:cs="Arial"/>
          <w:color w:val="000099"/>
          <w:sz w:val="28"/>
          <w:szCs w:val="28"/>
          <w:shd w:val="clear" w:color="auto" w:fill="FFFFFF"/>
        </w:rPr>
        <w:t>, или отдельных её функций (речевых, моторных, сенсорных, эмоционально-волевых</w:t>
      </w:r>
      <w:r w:rsidR="005421A5" w:rsidRPr="00C61D67">
        <w:rPr>
          <w:rFonts w:ascii="Cambria" w:hAnsi="Cambria" w:cs="Arial"/>
          <w:color w:val="000099"/>
          <w:sz w:val="28"/>
          <w:szCs w:val="28"/>
          <w:shd w:val="clear" w:color="auto" w:fill="FFFFFF"/>
        </w:rPr>
        <w:t>)</w:t>
      </w:r>
      <w:r w:rsidR="00321B6C" w:rsidRPr="00C61D67">
        <w:rPr>
          <w:rFonts w:ascii="Cambria" w:hAnsi="Cambria" w:cs="Arial"/>
          <w:color w:val="000099"/>
          <w:sz w:val="28"/>
          <w:szCs w:val="28"/>
          <w:shd w:val="clear" w:color="auto" w:fill="FFFFFF"/>
        </w:rPr>
        <w:t>, замедление темпа реализации своих возможностей.</w:t>
      </w:r>
      <w:r w:rsidR="005421A5" w:rsidRPr="00C61D67">
        <w:rPr>
          <w:rFonts w:ascii="Cambria" w:hAnsi="Cambria"/>
          <w:color w:val="000099"/>
          <w:sz w:val="28"/>
          <w:szCs w:val="28"/>
          <w:shd w:val="clear" w:color="auto" w:fill="FFFFFF"/>
        </w:rPr>
        <w:t xml:space="preserve"> </w:t>
      </w:r>
    </w:p>
    <w:p w:rsidR="005421A5" w:rsidRPr="00C61D67" w:rsidRDefault="005421A5" w:rsidP="005421A5">
      <w:pPr>
        <w:spacing w:after="0" w:line="360" w:lineRule="auto"/>
        <w:ind w:right="1" w:firstLine="360"/>
        <w:jc w:val="both"/>
        <w:rPr>
          <w:rFonts w:ascii="Cambria" w:hAnsi="Cambria"/>
          <w:color w:val="000099"/>
          <w:sz w:val="28"/>
          <w:szCs w:val="28"/>
          <w:shd w:val="clear" w:color="auto" w:fill="FFFFFF"/>
        </w:rPr>
      </w:pPr>
      <w:r w:rsidRPr="00C61D67">
        <w:rPr>
          <w:rFonts w:ascii="Cambria" w:hAnsi="Cambria"/>
          <w:color w:val="000099"/>
          <w:sz w:val="28"/>
          <w:szCs w:val="28"/>
          <w:shd w:val="clear" w:color="auto" w:fill="FFFFFF"/>
        </w:rPr>
        <w:t>Внимание этих детей отличается неустойчивостью, отмечаются периодические его колебания, неравномерная работоспособность. Очевидна недостаточная целенаправленность деятельности, дети действуют импульсивно, часто отвлекаются. </w:t>
      </w:r>
    </w:p>
    <w:p w:rsidR="00804E5C" w:rsidRPr="00C61D67" w:rsidRDefault="00804E5C" w:rsidP="00C61D67">
      <w:pPr>
        <w:spacing w:after="0" w:line="360" w:lineRule="auto"/>
        <w:ind w:right="1" w:firstLine="360"/>
        <w:jc w:val="center"/>
        <w:rPr>
          <w:rFonts w:ascii="Cambria" w:hAnsi="Cambria"/>
          <w:b/>
          <w:i/>
          <w:color w:val="CC0066"/>
          <w:sz w:val="28"/>
          <w:szCs w:val="28"/>
          <w:shd w:val="clear" w:color="auto" w:fill="FFFFFF"/>
        </w:rPr>
      </w:pPr>
      <w:r w:rsidRPr="00C61D67">
        <w:rPr>
          <w:rFonts w:ascii="Cambria" w:hAnsi="Cambria"/>
          <w:b/>
          <w:i/>
          <w:color w:val="CC0066"/>
          <w:sz w:val="28"/>
          <w:szCs w:val="28"/>
          <w:shd w:val="clear" w:color="auto" w:fill="FFFFFF"/>
        </w:rPr>
        <w:t>Обязательно следует помнить, что организация игровых мероприятий и развлече</w:t>
      </w:r>
      <w:r w:rsidR="00C61D67" w:rsidRPr="00C61D67">
        <w:rPr>
          <w:rFonts w:ascii="Cambria" w:hAnsi="Cambria"/>
          <w:b/>
          <w:i/>
          <w:color w:val="CC0066"/>
          <w:sz w:val="28"/>
          <w:szCs w:val="28"/>
          <w:shd w:val="clear" w:color="auto" w:fill="FFFFFF"/>
        </w:rPr>
        <w:t>ний несколько отличается, она заключается</w:t>
      </w:r>
      <w:r w:rsidRPr="00C61D67">
        <w:rPr>
          <w:rFonts w:ascii="Cambria" w:hAnsi="Cambria"/>
          <w:b/>
          <w:i/>
          <w:color w:val="CC0066"/>
          <w:sz w:val="28"/>
          <w:szCs w:val="28"/>
          <w:shd w:val="clear" w:color="auto" w:fill="FFFFFF"/>
        </w:rPr>
        <w:t>:</w:t>
      </w:r>
    </w:p>
    <w:p w:rsidR="00804E5C" w:rsidRPr="004C1A3E" w:rsidRDefault="003D137E" w:rsidP="00804E5C">
      <w:pPr>
        <w:pStyle w:val="a5"/>
        <w:numPr>
          <w:ilvl w:val="0"/>
          <w:numId w:val="3"/>
        </w:numPr>
        <w:spacing w:after="0" w:line="360" w:lineRule="auto"/>
        <w:ind w:left="567" w:right="1" w:hanging="567"/>
        <w:jc w:val="both"/>
        <w:rPr>
          <w:rStyle w:val="c2"/>
          <w:rFonts w:ascii="Cambria" w:hAnsi="Cambria"/>
          <w:color w:val="000099"/>
          <w:sz w:val="28"/>
          <w:szCs w:val="28"/>
          <w:shd w:val="clear" w:color="auto" w:fill="FFFFFF"/>
        </w:rPr>
      </w:pPr>
      <w:r w:rsidRPr="004C1A3E">
        <w:rPr>
          <w:rStyle w:val="c14"/>
          <w:rFonts w:ascii="Cambria" w:hAnsi="Cambria"/>
          <w:color w:val="000099"/>
          <w:sz w:val="28"/>
          <w:szCs w:val="28"/>
        </w:rPr>
        <w:t>не в поиске способов освоения разных танцевальных движений, </w:t>
      </w:r>
      <w:r w:rsidRPr="004C1A3E">
        <w:rPr>
          <w:rStyle w:val="c2"/>
          <w:rFonts w:ascii="Cambria" w:hAnsi="Cambria"/>
          <w:bCs/>
          <w:color w:val="000099"/>
          <w:sz w:val="28"/>
          <w:szCs w:val="28"/>
        </w:rPr>
        <w:t>а в стимуляции элементарной активности у ребёнка;</w:t>
      </w:r>
    </w:p>
    <w:p w:rsidR="00804E5C" w:rsidRPr="004C1A3E" w:rsidRDefault="003D137E" w:rsidP="00804E5C">
      <w:pPr>
        <w:pStyle w:val="a5"/>
        <w:numPr>
          <w:ilvl w:val="0"/>
          <w:numId w:val="3"/>
        </w:numPr>
        <w:spacing w:after="0" w:line="360" w:lineRule="auto"/>
        <w:ind w:left="567" w:right="1" w:hanging="567"/>
        <w:jc w:val="both"/>
        <w:rPr>
          <w:rStyle w:val="c2"/>
          <w:rFonts w:ascii="Cambria" w:hAnsi="Cambria"/>
          <w:color w:val="000099"/>
          <w:sz w:val="28"/>
          <w:szCs w:val="28"/>
          <w:shd w:val="clear" w:color="auto" w:fill="FFFFFF"/>
        </w:rPr>
      </w:pPr>
      <w:r w:rsidRPr="004C1A3E">
        <w:rPr>
          <w:rStyle w:val="c14"/>
          <w:rFonts w:ascii="Cambria" w:hAnsi="Cambria"/>
          <w:color w:val="000099"/>
          <w:sz w:val="28"/>
          <w:szCs w:val="28"/>
        </w:rPr>
        <w:t>не в совершенствовании произношения</w:t>
      </w:r>
      <w:r w:rsidRPr="004C1A3E">
        <w:rPr>
          <w:rStyle w:val="c2"/>
          <w:rFonts w:ascii="Cambria" w:hAnsi="Cambria"/>
          <w:b/>
          <w:bCs/>
          <w:color w:val="000099"/>
          <w:sz w:val="28"/>
          <w:szCs w:val="28"/>
        </w:rPr>
        <w:t xml:space="preserve">, </w:t>
      </w:r>
      <w:r w:rsidRPr="004C1A3E">
        <w:rPr>
          <w:rStyle w:val="c2"/>
          <w:rFonts w:ascii="Cambria" w:hAnsi="Cambria"/>
          <w:bCs/>
          <w:color w:val="000099"/>
          <w:sz w:val="28"/>
          <w:szCs w:val="28"/>
        </w:rPr>
        <w:t>а в развитии элементарных вокализаций, простейших звукоподражаний;</w:t>
      </w:r>
    </w:p>
    <w:p w:rsidR="003D137E" w:rsidRPr="004C1A3E" w:rsidRDefault="003D137E" w:rsidP="00804E5C">
      <w:pPr>
        <w:pStyle w:val="a5"/>
        <w:numPr>
          <w:ilvl w:val="0"/>
          <w:numId w:val="3"/>
        </w:numPr>
        <w:spacing w:after="0" w:line="360" w:lineRule="auto"/>
        <w:ind w:left="567" w:right="1" w:hanging="567"/>
        <w:jc w:val="both"/>
        <w:rPr>
          <w:rStyle w:val="c2"/>
          <w:rFonts w:ascii="Cambria" w:hAnsi="Cambria"/>
          <w:color w:val="000099"/>
          <w:sz w:val="28"/>
          <w:szCs w:val="28"/>
          <w:shd w:val="clear" w:color="auto" w:fill="FFFFFF"/>
        </w:rPr>
      </w:pPr>
      <w:r w:rsidRPr="004C1A3E">
        <w:rPr>
          <w:rStyle w:val="c14"/>
          <w:rFonts w:ascii="Cambria" w:hAnsi="Cambria"/>
          <w:color w:val="000099"/>
          <w:sz w:val="28"/>
          <w:szCs w:val="28"/>
        </w:rPr>
        <w:t>не в разучивании танцев, </w:t>
      </w:r>
      <w:r w:rsidRPr="004C1A3E">
        <w:rPr>
          <w:rStyle w:val="c2"/>
          <w:rFonts w:ascii="Cambria" w:hAnsi="Cambria"/>
          <w:bCs/>
          <w:color w:val="000099"/>
          <w:sz w:val="28"/>
          <w:szCs w:val="28"/>
        </w:rPr>
        <w:t>а в поиске способов побудить ребёнка к танцевальному творчеству</w:t>
      </w:r>
      <w:r w:rsidR="00804E5C" w:rsidRPr="004C1A3E">
        <w:rPr>
          <w:rStyle w:val="c2"/>
          <w:rFonts w:ascii="Cambria" w:hAnsi="Cambria"/>
          <w:bCs/>
          <w:color w:val="000099"/>
          <w:sz w:val="28"/>
          <w:szCs w:val="28"/>
        </w:rPr>
        <w:t>;</w:t>
      </w:r>
    </w:p>
    <w:p w:rsidR="00804E5C" w:rsidRPr="004C1A3E" w:rsidRDefault="00804E5C" w:rsidP="00C61D67">
      <w:pPr>
        <w:pStyle w:val="a5"/>
        <w:numPr>
          <w:ilvl w:val="0"/>
          <w:numId w:val="3"/>
        </w:numPr>
        <w:spacing w:after="0" w:line="360" w:lineRule="auto"/>
        <w:ind w:left="567" w:right="1" w:hanging="567"/>
        <w:jc w:val="both"/>
        <w:rPr>
          <w:rFonts w:ascii="Cambria" w:hAnsi="Cambria"/>
          <w:color w:val="000099"/>
          <w:sz w:val="28"/>
          <w:szCs w:val="28"/>
          <w:shd w:val="clear" w:color="auto" w:fill="FFFFFF"/>
        </w:rPr>
      </w:pPr>
      <w:r w:rsidRPr="004C1A3E">
        <w:rPr>
          <w:rStyle w:val="c2"/>
          <w:rFonts w:ascii="Cambria" w:hAnsi="Cambria"/>
          <w:bCs/>
          <w:color w:val="000099"/>
          <w:sz w:val="28"/>
          <w:szCs w:val="28"/>
        </w:rPr>
        <w:t xml:space="preserve">не в безусловном активном участии в конкурсах и играх, а в привлечении к участию в игре, проявлении интереса и появлению эмоционального отклика. </w:t>
      </w:r>
    </w:p>
    <w:p w:rsidR="00C61D67" w:rsidRPr="004C1A3E" w:rsidRDefault="003D137E" w:rsidP="00C61D67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Style w:val="c1"/>
          <w:rFonts w:ascii="Cambria" w:hAnsi="Cambria"/>
          <w:color w:val="000099"/>
          <w:sz w:val="28"/>
          <w:szCs w:val="28"/>
        </w:rPr>
      </w:pPr>
      <w:r w:rsidRPr="004C1A3E">
        <w:rPr>
          <w:rStyle w:val="c1"/>
          <w:rFonts w:ascii="Cambria" w:hAnsi="Cambria"/>
          <w:color w:val="000099"/>
          <w:sz w:val="28"/>
          <w:szCs w:val="28"/>
        </w:rPr>
        <w:t xml:space="preserve">Главное и самое </w:t>
      </w:r>
      <w:r w:rsidR="00C61D67" w:rsidRPr="004C1A3E">
        <w:rPr>
          <w:rStyle w:val="c1"/>
          <w:rFonts w:ascii="Cambria" w:hAnsi="Cambria"/>
          <w:color w:val="000099"/>
          <w:sz w:val="28"/>
          <w:szCs w:val="28"/>
        </w:rPr>
        <w:t>важное в</w:t>
      </w:r>
      <w:r w:rsidRPr="004C1A3E">
        <w:rPr>
          <w:rStyle w:val="c1"/>
          <w:rFonts w:ascii="Cambria" w:hAnsi="Cambria"/>
          <w:color w:val="000099"/>
          <w:sz w:val="28"/>
          <w:szCs w:val="28"/>
        </w:rPr>
        <w:t xml:space="preserve"> работе с такими детьми – это атмосфера, которая создается особым качеством об</w:t>
      </w:r>
      <w:r w:rsidR="00C61D67" w:rsidRPr="004C1A3E">
        <w:rPr>
          <w:rStyle w:val="c1"/>
          <w:rFonts w:ascii="Cambria" w:hAnsi="Cambria"/>
          <w:color w:val="000099"/>
          <w:sz w:val="28"/>
          <w:szCs w:val="28"/>
        </w:rPr>
        <w:t>щения равных партнеров – детей, родителей,</w:t>
      </w:r>
      <w:r w:rsidRPr="004C1A3E">
        <w:rPr>
          <w:rStyle w:val="c1"/>
          <w:rFonts w:ascii="Cambria" w:hAnsi="Cambria"/>
          <w:color w:val="000099"/>
          <w:sz w:val="28"/>
          <w:szCs w:val="28"/>
        </w:rPr>
        <w:t xml:space="preserve"> педагогов.   </w:t>
      </w:r>
    </w:p>
    <w:p w:rsidR="004C1A3E" w:rsidRDefault="003D137E" w:rsidP="00C61D67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contextualSpacing/>
        <w:jc w:val="center"/>
        <w:rPr>
          <w:rStyle w:val="c1"/>
          <w:rFonts w:ascii="Cambria" w:hAnsi="Cambria"/>
          <w:b/>
          <w:i/>
          <w:color w:val="CC0066"/>
          <w:sz w:val="28"/>
          <w:szCs w:val="28"/>
        </w:rPr>
      </w:pPr>
      <w:r w:rsidRPr="004C1A3E">
        <w:rPr>
          <w:rStyle w:val="c1"/>
          <w:rFonts w:ascii="Cambria" w:hAnsi="Cambria"/>
          <w:b/>
          <w:i/>
          <w:color w:val="CC0066"/>
          <w:sz w:val="28"/>
          <w:szCs w:val="28"/>
        </w:rPr>
        <w:t>Возможность быть принятым окружающими без всяких условий позволяет ребёнку с ЗПР</w:t>
      </w:r>
      <w:r w:rsidR="00C61D67" w:rsidRPr="004C1A3E">
        <w:rPr>
          <w:rStyle w:val="c1"/>
          <w:rFonts w:ascii="Cambria" w:hAnsi="Cambria"/>
          <w:b/>
          <w:i/>
          <w:color w:val="CC0066"/>
          <w:sz w:val="28"/>
          <w:szCs w:val="28"/>
        </w:rPr>
        <w:t>, РАС и другими особенностями здоровья</w:t>
      </w:r>
      <w:r w:rsidRPr="004C1A3E">
        <w:rPr>
          <w:rStyle w:val="c1"/>
          <w:rFonts w:ascii="Cambria" w:hAnsi="Cambria"/>
          <w:b/>
          <w:i/>
          <w:color w:val="CC0066"/>
          <w:sz w:val="28"/>
          <w:szCs w:val="28"/>
        </w:rPr>
        <w:t xml:space="preserve"> проявлять свою индивидуальность. </w:t>
      </w:r>
    </w:p>
    <w:p w:rsidR="004C1A3E" w:rsidRDefault="003D137E" w:rsidP="00C61D67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contextualSpacing/>
        <w:jc w:val="center"/>
        <w:rPr>
          <w:rStyle w:val="c1"/>
          <w:rFonts w:ascii="Cambria" w:hAnsi="Cambria"/>
          <w:b/>
          <w:i/>
          <w:color w:val="CC0066"/>
          <w:sz w:val="28"/>
          <w:szCs w:val="28"/>
        </w:rPr>
      </w:pPr>
      <w:r w:rsidRPr="004C1A3E">
        <w:rPr>
          <w:rStyle w:val="c1"/>
          <w:rFonts w:ascii="Cambria" w:hAnsi="Cambria"/>
          <w:b/>
          <w:i/>
          <w:color w:val="CC0066"/>
          <w:sz w:val="28"/>
          <w:szCs w:val="28"/>
        </w:rPr>
        <w:t xml:space="preserve">На празднике не все дети должны делать </w:t>
      </w:r>
      <w:r w:rsidR="00C61D67" w:rsidRPr="004C1A3E">
        <w:rPr>
          <w:rStyle w:val="c1"/>
          <w:rFonts w:ascii="Cambria" w:hAnsi="Cambria"/>
          <w:b/>
          <w:i/>
          <w:color w:val="CC0066"/>
          <w:sz w:val="28"/>
          <w:szCs w:val="28"/>
        </w:rPr>
        <w:t xml:space="preserve">то же, что остальные, </w:t>
      </w:r>
    </w:p>
    <w:p w:rsidR="005421A5" w:rsidRDefault="00C61D67" w:rsidP="00C61D67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contextualSpacing/>
        <w:jc w:val="center"/>
        <w:rPr>
          <w:rStyle w:val="c1"/>
          <w:rFonts w:ascii="Cambria" w:hAnsi="Cambria"/>
          <w:b/>
          <w:i/>
          <w:color w:val="CC0066"/>
          <w:sz w:val="28"/>
          <w:szCs w:val="28"/>
        </w:rPr>
      </w:pPr>
      <w:r w:rsidRPr="004C1A3E">
        <w:rPr>
          <w:rStyle w:val="c1"/>
          <w:rFonts w:ascii="Cambria" w:hAnsi="Cambria"/>
          <w:b/>
          <w:i/>
          <w:color w:val="CC0066"/>
          <w:sz w:val="28"/>
          <w:szCs w:val="28"/>
        </w:rPr>
        <w:t>но каждый может быть в нё</w:t>
      </w:r>
      <w:r w:rsidR="003D137E" w:rsidRPr="004C1A3E">
        <w:rPr>
          <w:rStyle w:val="c1"/>
          <w:rFonts w:ascii="Cambria" w:hAnsi="Cambria"/>
          <w:b/>
          <w:i/>
          <w:color w:val="CC0066"/>
          <w:sz w:val="28"/>
          <w:szCs w:val="28"/>
        </w:rPr>
        <w:t>м активным участником.</w:t>
      </w:r>
    </w:p>
    <w:p w:rsidR="004C1A3E" w:rsidRPr="004C1A3E" w:rsidRDefault="004C1A3E" w:rsidP="004C1A3E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rFonts w:ascii="Cambria" w:hAnsi="Cambria"/>
          <w:b/>
          <w:i/>
          <w:color w:val="660066"/>
          <w:sz w:val="22"/>
          <w:szCs w:val="22"/>
        </w:rPr>
      </w:pPr>
      <w:r w:rsidRPr="004C1A3E">
        <w:rPr>
          <w:rFonts w:ascii="Cambria" w:hAnsi="Cambria"/>
          <w:b/>
          <w:i/>
          <w:color w:val="660066"/>
          <w:sz w:val="22"/>
          <w:szCs w:val="22"/>
        </w:rPr>
        <w:t>Максимова Ю.М., музыкальный руководитель</w:t>
      </w:r>
    </w:p>
    <w:sectPr w:rsidR="004C1A3E" w:rsidRPr="004C1A3E" w:rsidSect="004C1A3E">
      <w:pgSz w:w="11906" w:h="16838"/>
      <w:pgMar w:top="993" w:right="849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1.4pt;height:11.4pt" o:bullet="t">
        <v:imagedata r:id="rId1" o:title="mso3C3"/>
      </v:shape>
    </w:pict>
  </w:numPicBullet>
  <w:abstractNum w:abstractNumId="0" w15:restartNumberingAfterBreak="0">
    <w:nsid w:val="361D3282"/>
    <w:multiLevelType w:val="hybridMultilevel"/>
    <w:tmpl w:val="DCD2EEAC"/>
    <w:lvl w:ilvl="0" w:tplc="0419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6B846C30"/>
    <w:multiLevelType w:val="hybridMultilevel"/>
    <w:tmpl w:val="780E524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DB43068"/>
    <w:multiLevelType w:val="hybridMultilevel"/>
    <w:tmpl w:val="6688D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06"/>
    <w:rsid w:val="000F4818"/>
    <w:rsid w:val="003139E0"/>
    <w:rsid w:val="00321B6C"/>
    <w:rsid w:val="003D137E"/>
    <w:rsid w:val="003D59F8"/>
    <w:rsid w:val="00444A7A"/>
    <w:rsid w:val="004C1A3E"/>
    <w:rsid w:val="005421A5"/>
    <w:rsid w:val="005B28F0"/>
    <w:rsid w:val="007F7E84"/>
    <w:rsid w:val="00804E5C"/>
    <w:rsid w:val="00A1789E"/>
    <w:rsid w:val="00BA1E1E"/>
    <w:rsid w:val="00C46395"/>
    <w:rsid w:val="00C61D67"/>
    <w:rsid w:val="00CF2D30"/>
    <w:rsid w:val="00F1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  <w14:docId w14:val="1C4DC942"/>
  <w15:chartTrackingRefBased/>
  <w15:docId w15:val="{E75F4567-60B1-40BA-9668-4E22ACFD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F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7E84"/>
  </w:style>
  <w:style w:type="character" w:styleId="a3">
    <w:name w:val="Strong"/>
    <w:basedOn w:val="a0"/>
    <w:uiPriority w:val="22"/>
    <w:qFormat/>
    <w:rsid w:val="00321B6C"/>
    <w:rPr>
      <w:b/>
      <w:bCs/>
    </w:rPr>
  </w:style>
  <w:style w:type="paragraph" w:styleId="a4">
    <w:name w:val="Normal (Web)"/>
    <w:basedOn w:val="a"/>
    <w:uiPriority w:val="99"/>
    <w:semiHidden/>
    <w:unhideWhenUsed/>
    <w:rsid w:val="0054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D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D137E"/>
  </w:style>
  <w:style w:type="character" w:customStyle="1" w:styleId="c6">
    <w:name w:val="c6"/>
    <w:basedOn w:val="a0"/>
    <w:rsid w:val="003D137E"/>
  </w:style>
  <w:style w:type="paragraph" w:customStyle="1" w:styleId="c9">
    <w:name w:val="c9"/>
    <w:basedOn w:val="a"/>
    <w:rsid w:val="003D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137E"/>
  </w:style>
  <w:style w:type="paragraph" w:styleId="a5">
    <w:name w:val="List Paragraph"/>
    <w:basedOn w:val="a"/>
    <w:uiPriority w:val="34"/>
    <w:qFormat/>
    <w:rsid w:val="0080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2021-11-09T08:32:00Z</dcterms:created>
  <dcterms:modified xsi:type="dcterms:W3CDTF">2022-02-07T05:23:00Z</dcterms:modified>
</cp:coreProperties>
</file>