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center"/>
      </w:pPr>
      <w:bookmarkStart w:id="0" w:name="bookmark0"/>
      <w:r>
        <w:t>Консультация для родителей</w:t>
      </w:r>
      <w:bookmarkEnd w:id="0"/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center"/>
      </w:pPr>
      <w:bookmarkStart w:id="1" w:name="bookmark1"/>
      <w:r>
        <w:t>«Особенности нарушения звуковой культуры речи у детей 5 года жизни»</w:t>
      </w:r>
      <w:bookmarkEnd w:id="1"/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right"/>
      </w:pPr>
      <w:r>
        <w:t xml:space="preserve">                               Данильченко Анфиса Ратмировна, </w:t>
      </w:r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right"/>
      </w:pPr>
      <w:r>
        <w:t xml:space="preserve">учитель-логопед МАДОУ детский сад № 34 ОСП </w:t>
      </w:r>
    </w:p>
    <w:p w:rsidR="00850E2D" w:rsidRDefault="00850E2D" w:rsidP="005F50AB">
      <w:pPr>
        <w:pStyle w:val="11"/>
        <w:shd w:val="clear" w:color="auto" w:fill="auto"/>
        <w:spacing w:before="0" w:line="240" w:lineRule="auto"/>
        <w:ind w:firstLine="709"/>
        <w:jc w:val="both"/>
      </w:pPr>
      <w:r>
        <w:t>Главное направление в развитии речи ребенка на пятом году жизни - освоение связной монологической речи. В это время происходят заметные " изменения в формировании грамматического строя речи, в освоении</w:t>
      </w:r>
      <w:bookmarkStart w:id="2" w:name="_GoBack"/>
      <w:bookmarkEnd w:id="2"/>
      <w:r>
        <w:t xml:space="preserve"> способов словообразования, происходит взрыв словесного творчества. Активный словарь обогащается словами, обозначающими качества предметов, производимые с ними действия. Дети могут определить назначение предмета, функциональные («мяч -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- мебель, одежда, обувь и т.п.). Дошкольники средней группы осваивают разные типы высказываний - описание и повествование. 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850E2D" w:rsidRDefault="00850E2D" w:rsidP="005F50AB">
      <w:pPr>
        <w:pStyle w:val="11"/>
        <w:shd w:val="clear" w:color="auto" w:fill="auto"/>
        <w:spacing w:before="0" w:line="240" w:lineRule="auto"/>
        <w:ind w:firstLine="709"/>
        <w:jc w:val="both"/>
      </w:pPr>
      <w:r>
        <w:t>В речи детей пятого года жизни встречаются следующие нарушения:</w:t>
      </w:r>
    </w:p>
    <w:p w:rsidR="00850E2D" w:rsidRDefault="00850E2D" w:rsidP="005F50AB">
      <w:pPr>
        <w:pStyle w:val="11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240" w:lineRule="auto"/>
        <w:ind w:firstLine="709"/>
        <w:jc w:val="both"/>
      </w:pPr>
      <w:r>
        <w:t>не все дети правильно произносят шипящие и сонорные звуки;</w:t>
      </w:r>
    </w:p>
    <w:p w:rsidR="00850E2D" w:rsidRDefault="00850E2D" w:rsidP="005F50AB">
      <w:pPr>
        <w:pStyle w:val="11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40" w:lineRule="auto"/>
        <w:ind w:firstLine="709"/>
        <w:jc w:val="both"/>
      </w:pPr>
      <w:r>
        <w:t>у некоторых недостаточно развита интонационная выразительность:</w:t>
      </w:r>
    </w:p>
    <w:p w:rsidR="00850E2D" w:rsidRDefault="00850E2D" w:rsidP="005F50AB">
      <w:pPr>
        <w:pStyle w:val="11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40" w:lineRule="auto"/>
        <w:ind w:firstLine="709"/>
        <w:jc w:val="both"/>
      </w:pPr>
      <w:r>
        <w:t>имеются недостатки в освоении грамматических правил речи (согласования существительных и прилагательных в роде и числе, употреблении родительного падежа множественного числа).</w:t>
      </w:r>
    </w:p>
    <w:p w:rsidR="00850E2D" w:rsidRDefault="00850E2D" w:rsidP="005F50AB">
      <w:pPr>
        <w:pStyle w:val="11"/>
        <w:shd w:val="clear" w:color="auto" w:fill="auto"/>
        <w:spacing w:before="0" w:line="240" w:lineRule="auto"/>
        <w:ind w:firstLine="709"/>
        <w:jc w:val="both"/>
      </w:pPr>
      <w:r>
        <w:t xml:space="preserve"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слова,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 </w:t>
      </w:r>
    </w:p>
    <w:p w:rsidR="00850E2D" w:rsidRDefault="00850E2D" w:rsidP="005F50AB">
      <w:pPr>
        <w:pStyle w:val="11"/>
        <w:shd w:val="clear" w:color="auto" w:fill="auto"/>
        <w:spacing w:before="0" w:line="240" w:lineRule="auto"/>
        <w:ind w:firstLine="709"/>
        <w:jc w:val="both"/>
      </w:pPr>
      <w:r>
        <w:t xml:space="preserve">Уважаемые родители, </w:t>
      </w:r>
      <w:r>
        <w:rPr>
          <w:rStyle w:val="a0"/>
        </w:rPr>
        <w:t>ПОМНИТЕ!</w:t>
      </w:r>
    </w:p>
    <w:p w:rsidR="00850E2D" w:rsidRDefault="00850E2D" w:rsidP="005F50AB">
      <w:pPr>
        <w:pStyle w:val="11"/>
        <w:numPr>
          <w:ilvl w:val="0"/>
          <w:numId w:val="2"/>
        </w:numPr>
        <w:shd w:val="clear" w:color="auto" w:fill="auto"/>
        <w:tabs>
          <w:tab w:val="left" w:pos="463"/>
        </w:tabs>
        <w:spacing w:before="0" w:line="240" w:lineRule="auto"/>
        <w:ind w:left="0" w:firstLine="709"/>
        <w:jc w:val="both"/>
      </w:pPr>
      <w:r>
        <w:t>Речь не передается по наследству, малыш перенимает опыт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</w:t>
      </w:r>
    </w:p>
    <w:p w:rsidR="00850E2D" w:rsidRDefault="00850E2D" w:rsidP="005F50AB">
      <w:pPr>
        <w:pStyle w:val="11"/>
        <w:numPr>
          <w:ilvl w:val="0"/>
          <w:numId w:val="2"/>
        </w:numPr>
        <w:shd w:val="clear" w:color="auto" w:fill="auto"/>
        <w:tabs>
          <w:tab w:val="left" w:pos="458"/>
        </w:tabs>
        <w:spacing w:before="0" w:line="240" w:lineRule="auto"/>
        <w:ind w:left="0" w:firstLine="709"/>
        <w:jc w:val="both"/>
      </w:pPr>
      <w:r>
        <w:t>Важной стороной речевого развития является правильное произношение звуков. Ошибки в произношении - основа многих школьных трудностей. Кроме того, дети с нечеткой речью не уверены в себе, неохотно вступают в общение со сверстниками и взрослыми.</w:t>
      </w:r>
    </w:p>
    <w:p w:rsidR="00850E2D" w:rsidRDefault="00850E2D" w:rsidP="005F50AB">
      <w:pPr>
        <w:pStyle w:val="11"/>
        <w:numPr>
          <w:ilvl w:val="0"/>
          <w:numId w:val="2"/>
        </w:numPr>
        <w:shd w:val="clear" w:color="auto" w:fill="auto"/>
        <w:tabs>
          <w:tab w:val="left" w:pos="868"/>
        </w:tabs>
        <w:spacing w:before="0" w:line="240" w:lineRule="auto"/>
        <w:ind w:left="0" w:firstLine="709"/>
        <w:jc w:val="both"/>
      </w:pPr>
      <w:r>
        <w:t>Ребенок 4-5 лет должен правильно произносить все звуки. Если это не так, не теряйте времени. Не надейтесь на то, что речевые недостатки исчезнут сами собой. Могут исчезнуть, а могут и не исчезнуть. Самое лучшее - обратиться за помощью к логопеду.</w:t>
      </w:r>
    </w:p>
    <w:p w:rsidR="00850E2D" w:rsidRDefault="00850E2D" w:rsidP="005F50AB">
      <w:pPr>
        <w:pStyle w:val="11"/>
        <w:numPr>
          <w:ilvl w:val="0"/>
          <w:numId w:val="2"/>
        </w:numPr>
        <w:shd w:val="clear" w:color="auto" w:fill="auto"/>
        <w:tabs>
          <w:tab w:val="left" w:pos="868"/>
        </w:tabs>
        <w:spacing w:before="0" w:line="240" w:lineRule="auto"/>
        <w:ind w:left="0" w:firstLine="709"/>
        <w:jc w:val="both"/>
      </w:pPr>
      <w:r>
        <w:t>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 Расскажите ребенку, для чего эти учреждения, кто в них работает.</w:t>
      </w:r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3" w:name="bookmark2"/>
      <w:r>
        <w:t>Какая речь должна быть у ребенка к пяти годам?</w:t>
      </w:r>
      <w:bookmarkEnd w:id="3"/>
    </w:p>
    <w:p w:rsidR="00850E2D" w:rsidRDefault="00850E2D" w:rsidP="005F50AB">
      <w:pPr>
        <w:pStyle w:val="11"/>
        <w:numPr>
          <w:ilvl w:val="1"/>
          <w:numId w:val="3"/>
        </w:numPr>
        <w:shd w:val="clear" w:color="auto" w:fill="auto"/>
        <w:tabs>
          <w:tab w:val="left" w:pos="1386"/>
        </w:tabs>
        <w:spacing w:before="0" w:line="240" w:lineRule="auto"/>
        <w:ind w:firstLine="709"/>
        <w:jc w:val="both"/>
      </w:pPr>
      <w:r>
        <w:t>Ребенок произносит все звуки.</w:t>
      </w:r>
    </w:p>
    <w:p w:rsidR="00850E2D" w:rsidRDefault="00850E2D" w:rsidP="005F50AB">
      <w:pPr>
        <w:pStyle w:val="11"/>
        <w:numPr>
          <w:ilvl w:val="1"/>
          <w:numId w:val="3"/>
        </w:numPr>
        <w:shd w:val="clear" w:color="auto" w:fill="auto"/>
        <w:tabs>
          <w:tab w:val="left" w:pos="1417"/>
        </w:tabs>
        <w:spacing w:before="0" w:line="240" w:lineRule="auto"/>
        <w:ind w:firstLine="709"/>
        <w:jc w:val="both"/>
      </w:pPr>
      <w:r>
        <w:t>У него формируется чувство языковой нормы (замечает погрешности в речи других людей, потом - в своей).</w:t>
      </w:r>
    </w:p>
    <w:p w:rsidR="00850E2D" w:rsidRDefault="00850E2D" w:rsidP="005F50AB">
      <w:pPr>
        <w:pStyle w:val="11"/>
        <w:numPr>
          <w:ilvl w:val="1"/>
          <w:numId w:val="3"/>
        </w:numPr>
        <w:shd w:val="clear" w:color="auto" w:fill="auto"/>
        <w:tabs>
          <w:tab w:val="left" w:pos="1415"/>
        </w:tabs>
        <w:spacing w:before="0" w:line="240" w:lineRule="auto"/>
        <w:ind w:firstLine="709"/>
        <w:jc w:val="both"/>
      </w:pPr>
      <w:r>
        <w:t>У ребенка появляется желание рассказывать, пересказывать.</w:t>
      </w:r>
    </w:p>
    <w:p w:rsidR="00850E2D" w:rsidRDefault="00850E2D" w:rsidP="005F50AB">
      <w:pPr>
        <w:pStyle w:val="11"/>
        <w:numPr>
          <w:ilvl w:val="1"/>
          <w:numId w:val="3"/>
        </w:numPr>
        <w:shd w:val="clear" w:color="auto" w:fill="auto"/>
        <w:tabs>
          <w:tab w:val="left" w:pos="1415"/>
        </w:tabs>
        <w:spacing w:before="0" w:line="240" w:lineRule="auto"/>
        <w:ind w:firstLine="709"/>
        <w:jc w:val="both"/>
      </w:pPr>
      <w:r>
        <w:t>Интересуется значением буквы.</w:t>
      </w:r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4" w:name="bookmark3"/>
      <w:r>
        <w:t>Что должно насторожить родителей в речи дошкольника?</w:t>
      </w:r>
      <w:bookmarkEnd w:id="4"/>
    </w:p>
    <w:p w:rsidR="00850E2D" w:rsidRDefault="00850E2D" w:rsidP="005F50AB">
      <w:pPr>
        <w:pStyle w:val="11"/>
        <w:numPr>
          <w:ilvl w:val="2"/>
          <w:numId w:val="3"/>
        </w:numPr>
        <w:shd w:val="clear" w:color="auto" w:fill="auto"/>
        <w:tabs>
          <w:tab w:val="left" w:pos="1258"/>
        </w:tabs>
        <w:spacing w:before="0" w:line="240" w:lineRule="auto"/>
        <w:ind w:firstLine="709"/>
        <w:jc w:val="both"/>
      </w:pPr>
      <w:r>
        <w:t>Искаженное произношение или отсутствие в речи звуков Л, Р., Ш., Ж, Ч, Ц., С,3 и т.д.</w:t>
      </w:r>
    </w:p>
    <w:p w:rsidR="00850E2D" w:rsidRDefault="00850E2D" w:rsidP="005F50AB">
      <w:pPr>
        <w:pStyle w:val="11"/>
        <w:numPr>
          <w:ilvl w:val="2"/>
          <w:numId w:val="3"/>
        </w:numPr>
        <w:shd w:val="clear" w:color="auto" w:fill="auto"/>
        <w:tabs>
          <w:tab w:val="left" w:pos="1258"/>
        </w:tabs>
        <w:spacing w:before="0" w:line="240" w:lineRule="auto"/>
        <w:ind w:firstLine="709"/>
        <w:jc w:val="both"/>
      </w:pPr>
      <w:r>
        <w:t>Пропуск или перестановка слогов в длинных словах (велосипед, милиционер).</w:t>
      </w:r>
    </w:p>
    <w:p w:rsidR="00850E2D" w:rsidRDefault="00850E2D" w:rsidP="005F50AB">
      <w:pPr>
        <w:pStyle w:val="11"/>
        <w:numPr>
          <w:ilvl w:val="2"/>
          <w:numId w:val="3"/>
        </w:numPr>
        <w:shd w:val="clear" w:color="auto" w:fill="auto"/>
        <w:tabs>
          <w:tab w:val="left" w:pos="1249"/>
        </w:tabs>
        <w:spacing w:before="0" w:line="240" w:lineRule="auto"/>
        <w:ind w:firstLine="709"/>
        <w:jc w:val="both"/>
      </w:pPr>
      <w:r>
        <w:t>Излишне напряженный. «Крикливый» или очень тихий монотонный голос.</w:t>
      </w:r>
    </w:p>
    <w:p w:rsidR="00850E2D" w:rsidRDefault="00850E2D" w:rsidP="005F50AB">
      <w:pPr>
        <w:pStyle w:val="11"/>
        <w:numPr>
          <w:ilvl w:val="2"/>
          <w:numId w:val="3"/>
        </w:numPr>
        <w:shd w:val="clear" w:color="auto" w:fill="auto"/>
        <w:tabs>
          <w:tab w:val="left" w:pos="1266"/>
        </w:tabs>
        <w:spacing w:before="0" w:line="240" w:lineRule="auto"/>
        <w:ind w:firstLine="709"/>
        <w:jc w:val="both"/>
      </w:pPr>
      <w:r>
        <w:t>Очень короткие фразы, без соблюдения грамматических правил.</w:t>
      </w:r>
    </w:p>
    <w:p w:rsidR="00850E2D" w:rsidRDefault="00850E2D" w:rsidP="005F50AB">
      <w:pPr>
        <w:pStyle w:val="11"/>
        <w:numPr>
          <w:ilvl w:val="2"/>
          <w:numId w:val="3"/>
        </w:numPr>
        <w:shd w:val="clear" w:color="auto" w:fill="auto"/>
        <w:tabs>
          <w:tab w:val="left" w:pos="1257"/>
        </w:tabs>
        <w:spacing w:before="0" w:line="240" w:lineRule="auto"/>
        <w:ind w:firstLine="709"/>
        <w:jc w:val="both"/>
      </w:pPr>
      <w:r>
        <w:t>«Запинки» ребенка на отдельных звуках, слогах.</w:t>
      </w:r>
    </w:p>
    <w:p w:rsidR="00850E2D" w:rsidRDefault="00850E2D" w:rsidP="005F50AB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5" w:name="bookmark4"/>
      <w:r>
        <w:t>Что может быть причиной речевых нарушений?</w:t>
      </w:r>
      <w:bookmarkEnd w:id="5"/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386"/>
        </w:tabs>
        <w:spacing w:before="0" w:line="240" w:lineRule="auto"/>
        <w:ind w:firstLine="709"/>
        <w:jc w:val="both"/>
      </w:pPr>
      <w:r>
        <w:t>Поражение центральной нервной системы ребенка.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5"/>
        </w:tabs>
        <w:spacing w:before="0" w:line="240" w:lineRule="auto"/>
        <w:ind w:firstLine="709"/>
        <w:jc w:val="both"/>
      </w:pPr>
      <w:r>
        <w:t>Нарушение слуха.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2"/>
        </w:tabs>
        <w:spacing w:before="0" w:line="240" w:lineRule="auto"/>
        <w:ind w:firstLine="709"/>
        <w:jc w:val="both"/>
      </w:pPr>
      <w:r>
        <w:t>Недостаточная подвижность мышц речевого аппарата, особенности его строения (неправильное строение зубов, малоподвижный язык, короткая подъязычная уздечка и др.).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5"/>
        </w:tabs>
        <w:spacing w:before="0" w:line="240" w:lineRule="auto"/>
        <w:ind w:firstLine="709"/>
        <w:jc w:val="both"/>
      </w:pPr>
      <w:r>
        <w:t>Неправильная речь окружающих.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0"/>
        </w:tabs>
        <w:spacing w:before="0" w:line="240" w:lineRule="auto"/>
        <w:ind w:firstLine="709"/>
        <w:jc w:val="both"/>
      </w:pPr>
      <w:r>
        <w:t>Недостаточное внимание взрослых к речи ребенка.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5"/>
        </w:tabs>
        <w:spacing w:before="0" w:line="240" w:lineRule="auto"/>
        <w:ind w:firstLine="709"/>
        <w:jc w:val="both"/>
      </w:pPr>
      <w:r>
        <w:t>Непосильная речевая нагрузка.</w:t>
      </w:r>
    </w:p>
    <w:p w:rsidR="00850E2D" w:rsidRDefault="00850E2D" w:rsidP="005F50AB">
      <w:pPr>
        <w:pStyle w:val="11"/>
        <w:numPr>
          <w:ilvl w:val="3"/>
          <w:numId w:val="3"/>
        </w:numPr>
        <w:shd w:val="clear" w:color="auto" w:fill="auto"/>
        <w:tabs>
          <w:tab w:val="left" w:pos="1410"/>
        </w:tabs>
        <w:spacing w:before="0" w:line="240" w:lineRule="auto"/>
        <w:ind w:firstLine="709"/>
        <w:jc w:val="both"/>
      </w:pPr>
      <w:r>
        <w:t>Неблагоприятная обстановка, среди которой живет ребенок.</w:t>
      </w:r>
    </w:p>
    <w:p w:rsidR="00850E2D" w:rsidRDefault="00850E2D" w:rsidP="005F50AB">
      <w:pPr>
        <w:pStyle w:val="11"/>
        <w:shd w:val="clear" w:color="auto" w:fill="auto"/>
        <w:spacing w:before="0" w:line="240" w:lineRule="auto"/>
        <w:ind w:firstLine="709"/>
        <w:jc w:val="both"/>
      </w:pPr>
      <w:r>
        <w:rPr>
          <w:rStyle w:val="a0"/>
        </w:rPr>
        <w:t>Дизартрия - нарушение произносительной стороны речи, обусловленное недостаточностью иннервации речевого аппарата.</w:t>
      </w:r>
      <w:r>
        <w:t xml:space="preserve"> Ведущим дефектом при дизартрии является нарушение звукопроизносительной и просодической стороны речи, связанное с органическим поражением центрально и периферической нервной систем.</w:t>
      </w:r>
    </w:p>
    <w:p w:rsidR="00850E2D" w:rsidRDefault="00850E2D" w:rsidP="005F50AB">
      <w:pPr>
        <w:pStyle w:val="20"/>
        <w:shd w:val="clear" w:color="auto" w:fill="auto"/>
        <w:spacing w:line="240" w:lineRule="auto"/>
        <w:ind w:firstLine="709"/>
      </w:pPr>
      <w:r>
        <w:t>Как помочь вашему ребенку?</w:t>
      </w:r>
    </w:p>
    <w:p w:rsidR="00850E2D" w:rsidRDefault="00850E2D" w:rsidP="005F50AB">
      <w:pPr>
        <w:pStyle w:val="11"/>
        <w:numPr>
          <w:ilvl w:val="4"/>
          <w:numId w:val="3"/>
        </w:numPr>
        <w:shd w:val="clear" w:color="auto" w:fill="auto"/>
        <w:tabs>
          <w:tab w:val="left" w:pos="1268"/>
        </w:tabs>
        <w:spacing w:before="0" w:line="240" w:lineRule="auto"/>
        <w:ind w:firstLine="709"/>
        <w:jc w:val="both"/>
      </w:pPr>
      <w:r>
        <w:t>Обязательно проконсультироваться с логопедом. Он выявит причину речевого нарушения, поможет ее устранить и направит (при необходимости) на обследование к врачам (неврологу, психоневрологу, ортодонту и др.).</w:t>
      </w:r>
    </w:p>
    <w:p w:rsidR="00850E2D" w:rsidRDefault="00850E2D" w:rsidP="005F50AB">
      <w:pPr>
        <w:pStyle w:val="11"/>
        <w:numPr>
          <w:ilvl w:val="4"/>
          <w:numId w:val="3"/>
        </w:numPr>
        <w:shd w:val="clear" w:color="auto" w:fill="auto"/>
        <w:tabs>
          <w:tab w:val="left" w:pos="1266"/>
        </w:tabs>
        <w:spacing w:before="0" w:line="240" w:lineRule="auto"/>
        <w:ind w:firstLine="709"/>
        <w:jc w:val="both"/>
      </w:pPr>
      <w:r>
        <w:t>Следить за своей речью.</w:t>
      </w:r>
    </w:p>
    <w:p w:rsidR="00850E2D" w:rsidRDefault="00850E2D" w:rsidP="005F50AB">
      <w:pPr>
        <w:pStyle w:val="11"/>
        <w:numPr>
          <w:ilvl w:val="4"/>
          <w:numId w:val="3"/>
        </w:numPr>
        <w:shd w:val="clear" w:color="auto" w:fill="auto"/>
        <w:tabs>
          <w:tab w:val="left" w:pos="1258"/>
        </w:tabs>
        <w:spacing w:before="0" w:line="240" w:lineRule="auto"/>
        <w:ind w:firstLine="709"/>
        <w:jc w:val="both"/>
      </w:pPr>
      <w:r>
        <w:t>Ненавязчиво поправлять ребенка в том случае, если он неправильно произнес уже сформировавшийся звук, не соблюдает в речи правил грамматики, говорит очень громко, « взахлеб».</w:t>
      </w:r>
    </w:p>
    <w:p w:rsidR="00850E2D" w:rsidRDefault="00850E2D" w:rsidP="005F50AB">
      <w:pPr>
        <w:pStyle w:val="11"/>
        <w:numPr>
          <w:ilvl w:val="4"/>
          <w:numId w:val="3"/>
        </w:numPr>
        <w:shd w:val="clear" w:color="auto" w:fill="auto"/>
        <w:tabs>
          <w:tab w:val="left" w:pos="1263"/>
        </w:tabs>
        <w:spacing w:before="0" w:line="240" w:lineRule="auto"/>
        <w:ind w:firstLine="709"/>
        <w:jc w:val="both"/>
      </w:pPr>
      <w:r>
        <w:t>Не утруждать ребенка заучиванием слишком обширного и трудного речевого материала.</w:t>
      </w:r>
    </w:p>
    <w:p w:rsidR="00850E2D" w:rsidRDefault="00850E2D" w:rsidP="005F50AB">
      <w:pPr>
        <w:spacing w:after="0" w:line="240" w:lineRule="auto"/>
        <w:ind w:firstLine="709"/>
      </w:pPr>
    </w:p>
    <w:sectPr w:rsidR="00850E2D" w:rsidSect="00BD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D9F"/>
    <w:multiLevelType w:val="multilevel"/>
    <w:tmpl w:val="4218F8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D870C6C"/>
    <w:multiLevelType w:val="hybridMultilevel"/>
    <w:tmpl w:val="9160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06124C"/>
    <w:multiLevelType w:val="multilevel"/>
    <w:tmpl w:val="59DCACC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490"/>
    <w:rsid w:val="001F1DBA"/>
    <w:rsid w:val="005F50AB"/>
    <w:rsid w:val="00850E2D"/>
    <w:rsid w:val="008C4C25"/>
    <w:rsid w:val="00AD0490"/>
    <w:rsid w:val="00BD540D"/>
    <w:rsid w:val="00C6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uiPriority w:val="99"/>
    <w:locked/>
    <w:rsid w:val="008C4C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8C4C25"/>
    <w:pPr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8C4C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Normal"/>
    <w:link w:val="a"/>
    <w:uiPriority w:val="99"/>
    <w:rsid w:val="008C4C25"/>
    <w:pPr>
      <w:shd w:val="clear" w:color="auto" w:fill="FFFFFF"/>
      <w:spacing w:before="360" w:after="0" w:line="370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C4C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C4C25"/>
    <w:pPr>
      <w:shd w:val="clear" w:color="auto" w:fill="FFFFFF"/>
      <w:spacing w:after="0" w:line="370" w:lineRule="exact"/>
      <w:ind w:firstLine="56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0">
    <w:name w:val="Основной текст + Полужирный"/>
    <w:basedOn w:val="a"/>
    <w:uiPriority w:val="99"/>
    <w:rsid w:val="008C4C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747</Words>
  <Characters>4261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ped01 drr</dc:creator>
  <cp:keywords/>
  <dc:description/>
  <cp:lastModifiedBy>User</cp:lastModifiedBy>
  <cp:revision>4</cp:revision>
  <dcterms:created xsi:type="dcterms:W3CDTF">2016-06-09T09:27:00Z</dcterms:created>
  <dcterms:modified xsi:type="dcterms:W3CDTF">2016-06-15T06:37:00Z</dcterms:modified>
</cp:coreProperties>
</file>