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86" w:rsidRPr="004A572B" w:rsidRDefault="004A572B" w:rsidP="004A572B">
      <w:pPr>
        <w:pStyle w:val="2"/>
        <w:jc w:val="center"/>
        <w:rPr>
          <w:rFonts w:eastAsia="Times New Roman"/>
          <w:b/>
          <w:i/>
          <w:color w:val="FF0066"/>
          <w:sz w:val="40"/>
        </w:rPr>
      </w:pPr>
      <w:r w:rsidRPr="004A572B">
        <w:rPr>
          <w:noProof/>
          <w:color w:val="FF006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-140970</wp:posOffset>
            </wp:positionV>
            <wp:extent cx="2797175" cy="1911985"/>
            <wp:effectExtent l="0" t="0" r="0" b="0"/>
            <wp:wrapTight wrapText="bothSides">
              <wp:wrapPolygon edited="0">
                <wp:start x="0" y="0"/>
                <wp:lineTo x="0" y="21306"/>
                <wp:lineTo x="21477" y="21306"/>
                <wp:lineTo x="21477" y="0"/>
                <wp:lineTo x="0" y="0"/>
              </wp:wrapPolygon>
            </wp:wrapTight>
            <wp:docPr id="1" name="Рисунок 1" descr="https://b1.culture.ru/c/76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.culture.ru/c/7618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86" w:rsidRPr="004A572B">
        <w:rPr>
          <w:rFonts w:eastAsia="Times New Roman"/>
          <w:b/>
          <w:i/>
          <w:color w:val="FF0066"/>
          <w:sz w:val="40"/>
        </w:rPr>
        <w:t>Ребёнок начинает петь.</w:t>
      </w:r>
    </w:p>
    <w:p w:rsidR="004A572B" w:rsidRDefault="004A572B" w:rsidP="00E2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w:t xml:space="preserve"> </w:t>
      </w:r>
      <w:bookmarkStart w:id="0" w:name="_GoBack"/>
      <w:r>
        <w:rPr>
          <w:noProof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-5007610</wp:posOffset>
            </wp:positionH>
            <wp:positionV relativeFrom="paragraph">
              <wp:posOffset>631190</wp:posOffset>
            </wp:positionV>
            <wp:extent cx="10715536" cy="7562850"/>
            <wp:effectExtent l="0" t="1581150" r="0" b="1562100"/>
            <wp:wrapNone/>
            <wp:docPr id="2" name="Рисунок 2" descr="https://catherineasquithgallery.com/uploads/posts/2021-02/1612914296_69-p-krasnii-fon-s-ramkoi-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914296_69-p-krasnii-fon-s-ramkoi-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5536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D7286" w:rsidRPr="00924E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</w:p>
    <w:p w:rsidR="001D7286" w:rsidRPr="00A30040" w:rsidRDefault="001D7286" w:rsidP="00E2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Не волнуйтесь, если этот м</w:t>
      </w:r>
      <w:r w:rsidR="00E254B9">
        <w:rPr>
          <w:rFonts w:ascii="Times New Roman" w:eastAsia="Times New Roman" w:hAnsi="Times New Roman" w:cs="Times New Roman"/>
          <w:color w:val="000000"/>
          <w:sz w:val="28"/>
          <w:szCs w:val="28"/>
        </w:rPr>
        <w:t>омент наступит не сразу. Малыш должен</w:t>
      </w: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раз </w:t>
      </w:r>
      <w:r w:rsidR="00E254B9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услышать одну и ту же песенку</w:t>
      </w: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возможно,</w:t>
      </w: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вокальном и</w:t>
      </w:r>
      <w:r w:rsidR="00E25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инструментальном варианте), прежде чем сам начнет ее петь. Необходимо, чтобы в его памяти отложилось правильное звучание, иначе он не увидит разницы между верным вариантом и своим собственным неуверенным и полным ошибок исполнением. </w:t>
      </w:r>
    </w:p>
    <w:p w:rsidR="001D7286" w:rsidRPr="00A30040" w:rsidRDefault="00E254B9" w:rsidP="00E2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 </w:t>
      </w:r>
      <w:r w:rsidR="001D7286"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заставляйте ребёнка петь, ему вполне достаточно пока одного вашего примера. Обласкайте  ребёнка</w:t>
      </w:r>
      <w:r w:rsidR="001D728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D7286"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когда он начнёт петь.</w:t>
      </w:r>
    </w:p>
    <w:p w:rsidR="001D7286" w:rsidRPr="00A30040" w:rsidRDefault="00E254B9" w:rsidP="00E2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подбирать </w:t>
      </w:r>
      <w:r w:rsidR="001D7286"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песни, в которых будут:</w:t>
      </w:r>
    </w:p>
    <w:p w:rsidR="001D7286" w:rsidRDefault="001D7286" w:rsidP="00E254B9">
      <w:pPr>
        <w:pStyle w:val="af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B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красивые и осмысленные слова;</w:t>
      </w:r>
    </w:p>
    <w:p w:rsidR="001D7286" w:rsidRDefault="001D7286" w:rsidP="00E254B9">
      <w:pPr>
        <w:pStyle w:val="af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B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красивая музыка;</w:t>
      </w:r>
    </w:p>
    <w:p w:rsidR="001D7286" w:rsidRPr="00E254B9" w:rsidRDefault="001D7286" w:rsidP="00E254B9">
      <w:pPr>
        <w:pStyle w:val="af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B9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удачное сочетание музыки и слов.</w:t>
      </w:r>
    </w:p>
    <w:p w:rsidR="001D7286" w:rsidRPr="00A30040" w:rsidRDefault="001D7286" w:rsidP="00E2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подходящие в этом отношении народные песни, детские песни из мультфильмов и кинофильмов (песни на слова Ю. </w:t>
      </w:r>
      <w:proofErr w:type="spellStart"/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Энтина</w:t>
      </w:r>
      <w:proofErr w:type="spellEnd"/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музыку </w:t>
      </w:r>
      <w:proofErr w:type="spellStart"/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F142A5">
        <w:rPr>
          <w:rFonts w:ascii="Times New Roman" w:eastAsia="Times New Roman" w:hAnsi="Times New Roman" w:cs="Times New Roman"/>
          <w:color w:val="000000"/>
          <w:sz w:val="28"/>
          <w:szCs w:val="28"/>
        </w:rPr>
        <w:t>Гладкова</w:t>
      </w:r>
      <w:proofErr w:type="spellEnd"/>
      <w:r w:rsidR="00F142A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D7286" w:rsidRPr="00A30040" w:rsidRDefault="004A572B" w:rsidP="00E2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4793615</wp:posOffset>
            </wp:positionH>
            <wp:positionV relativeFrom="paragraph">
              <wp:posOffset>119380</wp:posOffset>
            </wp:positionV>
            <wp:extent cx="1794510" cy="1837690"/>
            <wp:effectExtent l="0" t="0" r="0" b="0"/>
            <wp:wrapTight wrapText="bothSides">
              <wp:wrapPolygon edited="0">
                <wp:start x="12153" y="1120"/>
                <wp:lineTo x="5503" y="2463"/>
                <wp:lineTo x="3669" y="3135"/>
                <wp:lineTo x="3669" y="5150"/>
                <wp:lineTo x="2522" y="7165"/>
                <wp:lineTo x="2522" y="7837"/>
                <wp:lineTo x="3898" y="8733"/>
                <wp:lineTo x="3669" y="12987"/>
                <wp:lineTo x="5274" y="15898"/>
                <wp:lineTo x="4586" y="19480"/>
                <wp:lineTo x="5045" y="20152"/>
                <wp:lineTo x="10089" y="20152"/>
                <wp:lineTo x="14675" y="19480"/>
                <wp:lineTo x="16280" y="18361"/>
                <wp:lineTo x="14904" y="12315"/>
                <wp:lineTo x="15822" y="8733"/>
                <wp:lineTo x="17656" y="4926"/>
                <wp:lineTo x="16280" y="2687"/>
                <wp:lineTo x="15134" y="1120"/>
                <wp:lineTo x="12153" y="1120"/>
              </wp:wrapPolygon>
            </wp:wrapTight>
            <wp:docPr id="6" name="Рисунок 6" descr="https://catherineasquithgallery.com/uploads/posts/2021-03/1614552622_79-p-detskie-kartinki-na-belom-fone-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52622_79-p-detskie-kartinki-na-belom-fone-8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2A5" w:rsidRPr="004A572B" w:rsidRDefault="004A572B" w:rsidP="00F14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66"/>
          <w:sz w:val="28"/>
          <w:szCs w:val="28"/>
        </w:rPr>
      </w:pPr>
      <w:r>
        <w:rPr>
          <w:rFonts w:eastAsia="Times New Roman"/>
          <w:b/>
          <w:i/>
          <w:color w:val="FF0066"/>
          <w:sz w:val="40"/>
        </w:rPr>
        <w:t xml:space="preserve">                   </w:t>
      </w:r>
      <w:r w:rsidR="00F142A5" w:rsidRPr="004A572B">
        <w:rPr>
          <w:rFonts w:eastAsia="Times New Roman"/>
          <w:b/>
          <w:i/>
          <w:color w:val="FF0066"/>
          <w:sz w:val="40"/>
        </w:rPr>
        <w:t>Верьте в своего ребёнка</w:t>
      </w:r>
    </w:p>
    <w:p w:rsidR="001D7286" w:rsidRPr="004A572B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</w:pPr>
      <w:r w:rsidRPr="004A572B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•Пойте.</w:t>
      </w:r>
    </w:p>
    <w:p w:rsidR="001D7286" w:rsidRPr="00A30040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Нужно, чтобы ребёнок понял, что музыка исходит от живого человека, а не из громкоговорителя. Если вы стесняетесь своего пения, делайте это только </w:t>
      </w:r>
    </w:p>
    <w:p w:rsidR="001D7286" w:rsidRPr="00A30040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присутствии </w:t>
      </w:r>
      <w:proofErr w:type="gramStart"/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малыша  (</w:t>
      </w:r>
      <w:proofErr w:type="gramEnd"/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– снисходительные и восторженные слушатели).</w:t>
      </w:r>
    </w:p>
    <w:p w:rsidR="001D7286" w:rsidRPr="00F142A5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Пойте  младенцу с самого его рождения. Даже если вы фальшивите, надо и в этом случае петь и говорить малышу: «Я пою плохо, но всё равно петь так приятно. А если бы я пел (пела) </w:t>
      </w:r>
      <w:r w:rsidRPr="00F142A5">
        <w:rPr>
          <w:rFonts w:ascii="Times New Roman" w:eastAsia="Times New Roman" w:hAnsi="Times New Roman" w:cs="Times New Roman"/>
          <w:sz w:val="28"/>
          <w:szCs w:val="28"/>
        </w:rPr>
        <w:t>лучше, то было бы еще веселее!».</w:t>
      </w:r>
    </w:p>
    <w:p w:rsidR="001D7286" w:rsidRPr="00F142A5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1D7286" w:rsidRPr="004A572B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4A572B">
        <w:rPr>
          <w:rFonts w:ascii="Times New Roman" w:eastAsia="Times New Roman" w:hAnsi="Times New Roman" w:cs="Times New Roman"/>
          <w:color w:val="CC0000"/>
          <w:sz w:val="28"/>
          <w:szCs w:val="28"/>
        </w:rPr>
        <w:t>•</w:t>
      </w:r>
      <w:r w:rsidRPr="004A572B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Что петь</w:t>
      </w:r>
      <w:r w:rsidRPr="004A572B">
        <w:rPr>
          <w:rFonts w:ascii="Times New Roman" w:eastAsia="Times New Roman" w:hAnsi="Times New Roman" w:cs="Times New Roman"/>
          <w:color w:val="CC0000"/>
          <w:sz w:val="28"/>
          <w:szCs w:val="28"/>
        </w:rPr>
        <w:t>?</w:t>
      </w:r>
    </w:p>
    <w:p w:rsidR="001D7286" w:rsidRPr="00A30040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песенки. Важно, чтобы ребёнок постепенно усвоил серию простых мелодий, которые станут для него первой точкой отсчета.</w:t>
      </w:r>
    </w:p>
    <w:p w:rsidR="001D7286" w:rsidRPr="00A30040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2A5" w:rsidRPr="004A572B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4A572B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•Как петь?</w:t>
      </w:r>
      <w:r w:rsidRPr="004A572B">
        <w:rPr>
          <w:rFonts w:ascii="Times New Roman" w:eastAsia="Times New Roman" w:hAnsi="Times New Roman" w:cs="Times New Roman"/>
          <w:color w:val="CC0000"/>
          <w:sz w:val="28"/>
          <w:szCs w:val="28"/>
        </w:rPr>
        <w:t xml:space="preserve"> </w:t>
      </w:r>
    </w:p>
    <w:p w:rsidR="001D7286" w:rsidRPr="00A30040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песню, которая вам больше всего нравится, и пойте ее ребёнку на сон грядущий.</w:t>
      </w:r>
    </w:p>
    <w:p w:rsidR="001D7286" w:rsidRDefault="001D7286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4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Делайте это хотя бы раз в день. Пойте со словами и без слов. Не забывайте, что слова есть всего лишь дополнение к музыке. Нужно, чтобы ребёнок слышал, как вы поёте без слов. Это очень важно.</w:t>
      </w:r>
    </w:p>
    <w:p w:rsidR="004A572B" w:rsidRDefault="006A405B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05B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8890</wp:posOffset>
            </wp:positionV>
            <wp:extent cx="1973580" cy="1310640"/>
            <wp:effectExtent l="0" t="0" r="0" b="0"/>
            <wp:wrapTight wrapText="bothSides">
              <wp:wrapPolygon edited="0">
                <wp:start x="0" y="0"/>
                <wp:lineTo x="0" y="21349"/>
                <wp:lineTo x="21475" y="21349"/>
                <wp:lineTo x="21475" y="0"/>
                <wp:lineTo x="0" y="0"/>
              </wp:wrapPolygon>
            </wp:wrapTight>
            <wp:docPr id="8" name="Рисунок 8" descr="C:\Users\Пользователь\Desktop\1621849982_27-phonoteka_org-p-fon-dlya-prezentatsii-muzikalnogo-rukovodi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621849982_27-phonoteka_org-p-fon-dlya-prezentatsii-muzikalnogo-rukovodi-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72B" w:rsidRDefault="004A572B" w:rsidP="001D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2A5" w:rsidRPr="004A572B" w:rsidRDefault="006A405B" w:rsidP="006A40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A500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572B" w:rsidRPr="004A572B">
        <w:rPr>
          <w:rFonts w:ascii="Times New Roman" w:eastAsia="Times New Roman" w:hAnsi="Times New Roman" w:cs="Times New Roman"/>
          <w:color w:val="A50021"/>
          <w:sz w:val="28"/>
          <w:szCs w:val="28"/>
        </w:rPr>
        <w:t>Кавыева Юлия Валерьевна, музыкальный руководитель</w:t>
      </w:r>
    </w:p>
    <w:sectPr w:rsidR="00F142A5" w:rsidRPr="004A572B" w:rsidSect="004A572B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B018B"/>
    <w:multiLevelType w:val="hybridMultilevel"/>
    <w:tmpl w:val="B0B81FF4"/>
    <w:lvl w:ilvl="0" w:tplc="041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7286"/>
    <w:rsid w:val="001D7286"/>
    <w:rsid w:val="004A572B"/>
    <w:rsid w:val="006A405B"/>
    <w:rsid w:val="007C228B"/>
    <w:rsid w:val="00B50789"/>
    <w:rsid w:val="00D96A77"/>
    <w:rsid w:val="00E254B9"/>
    <w:rsid w:val="00F1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8737"/>
  <w15:docId w15:val="{A21D67E8-1F2D-4B44-8761-2AB8990E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B9"/>
  </w:style>
  <w:style w:type="paragraph" w:styleId="1">
    <w:name w:val="heading 1"/>
    <w:basedOn w:val="a"/>
    <w:next w:val="a"/>
    <w:link w:val="10"/>
    <w:uiPriority w:val="9"/>
    <w:qFormat/>
    <w:rsid w:val="00E254B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254B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4B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4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4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4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4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4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4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4B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254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4B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4B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254B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4B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254B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254B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E254B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E254B9"/>
    <w:pPr>
      <w:spacing w:line="240" w:lineRule="auto"/>
    </w:pPr>
    <w:rPr>
      <w:b/>
      <w:bCs/>
      <w:smallCaps/>
      <w:color w:val="1F497D" w:themeColor="text2"/>
    </w:rPr>
  </w:style>
  <w:style w:type="paragraph" w:styleId="a4">
    <w:name w:val="Title"/>
    <w:basedOn w:val="a"/>
    <w:next w:val="a"/>
    <w:link w:val="a5"/>
    <w:uiPriority w:val="10"/>
    <w:qFormat/>
    <w:rsid w:val="00E254B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E254B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E254B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254B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8">
    <w:name w:val="Strong"/>
    <w:basedOn w:val="a0"/>
    <w:uiPriority w:val="22"/>
    <w:qFormat/>
    <w:rsid w:val="00E254B9"/>
    <w:rPr>
      <w:b/>
      <w:bCs/>
    </w:rPr>
  </w:style>
  <w:style w:type="character" w:styleId="a9">
    <w:name w:val="Emphasis"/>
    <w:basedOn w:val="a0"/>
    <w:uiPriority w:val="20"/>
    <w:qFormat/>
    <w:rsid w:val="00E254B9"/>
    <w:rPr>
      <w:i/>
      <w:iCs/>
    </w:rPr>
  </w:style>
  <w:style w:type="paragraph" w:styleId="aa">
    <w:name w:val="No Spacing"/>
    <w:uiPriority w:val="1"/>
    <w:qFormat/>
    <w:rsid w:val="00E254B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54B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254B9"/>
    <w:rPr>
      <w:color w:val="1F497D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254B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E254B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E254B9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E254B9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254B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E254B9"/>
    <w:rPr>
      <w:b/>
      <w:bCs/>
      <w:smallCaps/>
      <w:color w:val="1F497D" w:themeColor="text2"/>
      <w:u w:val="single"/>
    </w:rPr>
  </w:style>
  <w:style w:type="character" w:styleId="af1">
    <w:name w:val="Book Title"/>
    <w:basedOn w:val="a0"/>
    <w:uiPriority w:val="33"/>
    <w:qFormat/>
    <w:rsid w:val="00E254B9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E254B9"/>
    <w:pPr>
      <w:outlineLvl w:val="9"/>
    </w:pPr>
  </w:style>
  <w:style w:type="paragraph" w:styleId="af3">
    <w:name w:val="List Paragraph"/>
    <w:basedOn w:val="a"/>
    <w:uiPriority w:val="34"/>
    <w:qFormat/>
    <w:rsid w:val="00E2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DCBA-50C6-496E-B634-817051AB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2018-10-06T16:51:00Z</dcterms:created>
  <dcterms:modified xsi:type="dcterms:W3CDTF">2022-01-13T05:21:00Z</dcterms:modified>
</cp:coreProperties>
</file>